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57564903"/>
    <w:p w:rsidR="00887710" w:rsidRDefault="009F412C" w:rsidP="00887710">
      <w:r>
        <w:rPr>
          <w:noProof/>
          <w:lang w:val="en-GB" w:eastAsia="en-GB"/>
        </w:rPr>
        <mc:AlternateContent>
          <mc:Choice Requires="wps">
            <w:drawing>
              <wp:anchor distT="0" distB="0" distL="114300" distR="114300" simplePos="0" relativeHeight="251665920" behindDoc="0" locked="0" layoutInCell="1" allowOverlap="1" wp14:anchorId="18FBDEB8" wp14:editId="119BEBF3">
                <wp:simplePos x="0" y="0"/>
                <wp:positionH relativeFrom="margin">
                  <wp:posOffset>-581025</wp:posOffset>
                </wp:positionH>
                <wp:positionV relativeFrom="paragraph">
                  <wp:posOffset>4638675</wp:posOffset>
                </wp:positionV>
                <wp:extent cx="6610350" cy="1524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524000"/>
                        </a:xfrm>
                        <a:prstGeom prst="rect">
                          <a:avLst/>
                        </a:prstGeom>
                        <a:noFill/>
                        <a:ln w="6350">
                          <a:noFill/>
                        </a:ln>
                        <a:effectLst/>
                      </wps:spPr>
                      <wps:txbx>
                        <w:txbxContent>
                          <w:p w:rsidR="005D0381" w:rsidRPr="005D0381" w:rsidRDefault="005D0381" w:rsidP="005D0381">
                            <w:pPr>
                              <w:jc w:val="center"/>
                              <w:rPr>
                                <w:rFonts w:ascii="Arial" w:hAnsi="Arial" w:cs="Arial"/>
                                <w:color w:val="FFFFFF"/>
                                <w:sz w:val="96"/>
                                <w:szCs w:val="96"/>
                                <w:lang w:val="en-GB"/>
                              </w:rPr>
                            </w:pPr>
                            <w:r w:rsidRPr="005D0381">
                              <w:rPr>
                                <w:rFonts w:ascii="Arial" w:hAnsi="Arial" w:cs="Arial"/>
                                <w:color w:val="FFFFFF"/>
                                <w:sz w:val="96"/>
                                <w:szCs w:val="96"/>
                                <w:lang w:val="en-GB"/>
                              </w:rPr>
                              <w:t>PLR Starter Pack Volume 2</w:t>
                            </w:r>
                          </w:p>
                          <w:p w:rsidR="0071239B" w:rsidRPr="0071239B" w:rsidRDefault="005D0381" w:rsidP="005D0381">
                            <w:pPr>
                              <w:jc w:val="center"/>
                              <w:rPr>
                                <w:rFonts w:ascii="Arial" w:hAnsi="Arial" w:cs="Arial"/>
                                <w:vanish/>
                                <w:color w:val="FFFFFF"/>
                                <w:sz w:val="96"/>
                                <w:szCs w:val="96"/>
                                <w:lang w:val="en-GB"/>
                              </w:rPr>
                            </w:pPr>
                            <w:r w:rsidRPr="005D0381">
                              <w:rPr>
                                <w:rFonts w:ascii="Arial" w:hAnsi="Arial" w:cs="Arial"/>
                                <w:color w:val="FFFFFF"/>
                                <w:sz w:val="96"/>
                                <w:szCs w:val="96"/>
                                <w:lang w:val="en-GB"/>
                              </w:rPr>
                              <w:t>The Intermediate</w:t>
                            </w:r>
                            <w:r w:rsidR="0071239B" w:rsidRPr="0071239B">
                              <w:rPr>
                                <w:rFonts w:ascii="Arial" w:hAnsi="Arial" w:cs="Arial"/>
                                <w:color w:val="FFFFFF"/>
                                <w:sz w:val="96"/>
                                <w:szCs w:val="96"/>
                                <w:lang w:val="en-GB"/>
                              </w:rPr>
                              <w:br/>
                            </w:r>
                            <w:proofErr w:type="gramStart"/>
                            <w:r w:rsidR="0071239B" w:rsidRPr="0071239B">
                              <w:rPr>
                                <w:rFonts w:ascii="Arial" w:hAnsi="Arial" w:cs="Arial"/>
                                <w:color w:val="FFFFFF"/>
                                <w:sz w:val="96"/>
                                <w:szCs w:val="96"/>
                                <w:lang w:val="en-GB"/>
                              </w:rPr>
                              <w:t>The</w:t>
                            </w:r>
                            <w:proofErr w:type="gramEnd"/>
                            <w:r w:rsidR="0071239B" w:rsidRPr="0071239B">
                              <w:rPr>
                                <w:rFonts w:ascii="Arial" w:hAnsi="Arial" w:cs="Arial"/>
                                <w:color w:val="FFFFFF"/>
                                <w:sz w:val="96"/>
                                <w:szCs w:val="96"/>
                                <w:lang w:val="en-GB"/>
                              </w:rPr>
                              <w:t xml:space="preserve"> Beginner </w:t>
                            </w:r>
                          </w:p>
                          <w:p w:rsidR="009F412C" w:rsidRPr="009F412C" w:rsidRDefault="009F412C" w:rsidP="009F412C">
                            <w:pPr>
                              <w:jc w:val="center"/>
                              <w:rPr>
                                <w:sz w:val="96"/>
                                <w:szCs w:val="9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8FBDEB8" id="_x0000_t202" coordsize="21600,21600" o:spt="202" path="m,l,21600r21600,l21600,xe">
                <v:stroke joinstyle="miter"/>
                <v:path gradientshapeok="t" o:connecttype="rect"/>
              </v:shapetype>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5D0381" w:rsidRPr="005D0381" w:rsidRDefault="005D0381" w:rsidP="005D0381">
                      <w:pPr>
                        <w:jc w:val="center"/>
                        <w:rPr>
                          <w:rFonts w:ascii="Arial" w:hAnsi="Arial" w:cs="Arial"/>
                          <w:color w:val="FFFFFF"/>
                          <w:sz w:val="96"/>
                          <w:szCs w:val="96"/>
                          <w:lang w:val="en-GB"/>
                        </w:rPr>
                      </w:pPr>
                      <w:r w:rsidRPr="005D0381">
                        <w:rPr>
                          <w:rFonts w:ascii="Arial" w:hAnsi="Arial" w:cs="Arial"/>
                          <w:color w:val="FFFFFF"/>
                          <w:sz w:val="96"/>
                          <w:szCs w:val="96"/>
                          <w:lang w:val="en-GB"/>
                        </w:rPr>
                        <w:t>PLR Starter Pack Volume 2</w:t>
                      </w:r>
                    </w:p>
                    <w:p w:rsidR="0071239B" w:rsidRPr="0071239B" w:rsidRDefault="005D0381" w:rsidP="005D0381">
                      <w:pPr>
                        <w:jc w:val="center"/>
                        <w:rPr>
                          <w:rFonts w:ascii="Arial" w:hAnsi="Arial" w:cs="Arial"/>
                          <w:vanish/>
                          <w:color w:val="FFFFFF"/>
                          <w:sz w:val="96"/>
                          <w:szCs w:val="96"/>
                          <w:lang w:val="en-GB"/>
                        </w:rPr>
                      </w:pPr>
                      <w:r w:rsidRPr="005D0381">
                        <w:rPr>
                          <w:rFonts w:ascii="Arial" w:hAnsi="Arial" w:cs="Arial"/>
                          <w:color w:val="FFFFFF"/>
                          <w:sz w:val="96"/>
                          <w:szCs w:val="96"/>
                          <w:lang w:val="en-GB"/>
                        </w:rPr>
                        <w:t>The Intermediate</w:t>
                      </w:r>
                      <w:bookmarkStart w:id="2" w:name="_GoBack"/>
                      <w:bookmarkEnd w:id="2"/>
                      <w:r w:rsidR="0071239B" w:rsidRPr="0071239B">
                        <w:rPr>
                          <w:rFonts w:ascii="Arial" w:hAnsi="Arial" w:cs="Arial"/>
                          <w:color w:val="FFFFFF"/>
                          <w:sz w:val="96"/>
                          <w:szCs w:val="96"/>
                          <w:lang w:val="en-GB"/>
                        </w:rPr>
                        <w:br/>
                        <w:t xml:space="preserve">The Beginner </w:t>
                      </w:r>
                    </w:p>
                    <w:p w:rsidR="009F412C" w:rsidRPr="009F412C" w:rsidRDefault="009F412C" w:rsidP="009F412C">
                      <w:pPr>
                        <w:jc w:val="center"/>
                        <w:rPr>
                          <w:sz w:val="96"/>
                          <w:szCs w:val="96"/>
                          <w:lang w:val="en-GB"/>
                        </w:rPr>
                      </w:pPr>
                    </w:p>
                  </w:txbxContent>
                </v:textbox>
                <w10:wrap anchorx="margin"/>
              </v:shape>
            </w:pict>
          </mc:Fallback>
        </mc:AlternateContent>
      </w:r>
      <w:bookmarkStart w:id="1" w:name="_GoBack"/>
      <w:r>
        <w:rPr>
          <w:noProof/>
          <w:lang w:val="en-GB" w:eastAsia="en-GB"/>
        </w:rPr>
        <w:drawing>
          <wp:anchor distT="0" distB="0" distL="114300" distR="114300" simplePos="0" relativeHeight="251654656" behindDoc="1" locked="0" layoutInCell="1" allowOverlap="1" wp14:anchorId="1040658C" wp14:editId="11845393">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
      <w:r>
        <w:rPr>
          <w:noProof/>
          <w:lang w:val="en-GB" w:eastAsia="en-GB"/>
        </w:rPr>
        <mc:AlternateContent>
          <mc:Choice Requires="wps">
            <w:drawing>
              <wp:anchor distT="0" distB="0" distL="114300" distR="114300" simplePos="0" relativeHeight="251663872" behindDoc="0" locked="0" layoutInCell="1" allowOverlap="1" wp14:anchorId="1C86EC38" wp14:editId="7F20F48F">
                <wp:simplePos x="0" y="0"/>
                <wp:positionH relativeFrom="margin">
                  <wp:posOffset>-552450</wp:posOffset>
                </wp:positionH>
                <wp:positionV relativeFrom="paragraph">
                  <wp:posOffset>6837045</wp:posOffset>
                </wp:positionV>
                <wp:extent cx="6610350" cy="1381125"/>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381125"/>
                        </a:xfrm>
                        <a:prstGeom prst="rect">
                          <a:avLst/>
                        </a:prstGeom>
                        <a:noFill/>
                        <a:ln w="6350">
                          <a:noFill/>
                        </a:ln>
                        <a:effectLst/>
                      </wps:spPr>
                      <wps:txbx>
                        <w:txbxContent>
                          <w:p w:rsidR="00887710" w:rsidRPr="00C57715" w:rsidRDefault="0071239B" w:rsidP="00B45F79">
                            <w:pPr>
                              <w:jc w:val="center"/>
                              <w:rPr>
                                <w:lang w:val="en-GB"/>
                              </w:rPr>
                            </w:pPr>
                            <w:r>
                              <w:rPr>
                                <w:rStyle w:val="sowc"/>
                                <w:rFonts w:ascii="Arial" w:hAnsi="Arial" w:cs="Arial"/>
                                <w:color w:val="FFFFFF"/>
                                <w:sz w:val="44"/>
                                <w:szCs w:val="44"/>
                                <w:lang w:val="en-GB"/>
                              </w:rPr>
                              <w:t xml:space="preserve">Getting </w:t>
                            </w:r>
                            <w:proofErr w:type="gramStart"/>
                            <w:r>
                              <w:rPr>
                                <w:rStyle w:val="sowc"/>
                                <w:rFonts w:ascii="Arial" w:hAnsi="Arial" w:cs="Arial"/>
                                <w:color w:val="FFFFFF"/>
                                <w:sz w:val="44"/>
                                <w:szCs w:val="44"/>
                                <w:lang w:val="en-GB"/>
                              </w:rPr>
                              <w:t>The</w:t>
                            </w:r>
                            <w:proofErr w:type="gramEnd"/>
                            <w:r>
                              <w:rPr>
                                <w:rStyle w:val="sowc"/>
                                <w:rFonts w:ascii="Arial" w:hAnsi="Arial" w:cs="Arial"/>
                                <w:color w:val="FFFFFF"/>
                                <w:sz w:val="44"/>
                                <w:szCs w:val="44"/>
                                <w:lang w:val="en-GB"/>
                              </w:rPr>
                              <w:t xml:space="preserve"> Most From PLR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C86EC38"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71239B" w:rsidP="00B45F79">
                      <w:pPr>
                        <w:jc w:val="center"/>
                        <w:rPr>
                          <w:lang w:val="en-GB"/>
                        </w:rPr>
                      </w:pPr>
                      <w:r>
                        <w:rPr>
                          <w:rStyle w:val="sowc"/>
                          <w:rFonts w:ascii="Arial" w:hAnsi="Arial" w:cs="Arial"/>
                          <w:color w:val="FFFFFF"/>
                          <w:sz w:val="44"/>
                          <w:szCs w:val="44"/>
                          <w:lang w:val="en-GB"/>
                        </w:rPr>
                        <w:t>Getting The Most From PLR</w:t>
                      </w:r>
                    </w:p>
                  </w:txbxContent>
                </v:textbox>
                <w10:wrap anchorx="margin"/>
              </v:shape>
            </w:pict>
          </mc:Fallback>
        </mc:AlternateContent>
      </w:r>
      <w:r w:rsidR="007C32B7">
        <w:rPr>
          <w:noProof/>
          <w:lang w:val="en-GB" w:eastAsia="en-GB"/>
        </w:rPr>
        <mc:AlternateContent>
          <mc:Choice Requires="wps">
            <w:drawing>
              <wp:anchor distT="0" distB="0" distL="114300" distR="114300" simplePos="0" relativeHeight="251658752" behindDoc="0" locked="0" layoutInCell="1" allowOverlap="1" wp14:anchorId="5FA07C65" wp14:editId="2AD11EB6">
                <wp:simplePos x="0" y="0"/>
                <wp:positionH relativeFrom="column">
                  <wp:posOffset>-312420</wp:posOffset>
                </wp:positionH>
                <wp:positionV relativeFrom="paragraph">
                  <wp:posOffset>-4149090</wp:posOffset>
                </wp:positionV>
                <wp:extent cx="5610225" cy="3421380"/>
                <wp:effectExtent l="0" t="0" r="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10225" cy="3421380"/>
                        </a:xfrm>
                        <a:prstGeom prst="rect">
                          <a:avLst/>
                        </a:prstGeom>
                        <a:noFill/>
                        <a:ln w="6350">
                          <a:noFill/>
                        </a:ln>
                        <a:effectLst/>
                      </wps:spPr>
                      <wps:txbx>
                        <w:txbxContent>
                          <w:p w:rsidR="00991956" w:rsidRPr="00991956" w:rsidRDefault="00991956" w:rsidP="00991956">
                            <w:pPr>
                              <w:jc w:val="center"/>
                              <w:rPr>
                                <w:rFonts w:ascii="Arial" w:hAnsi="Arial" w:cs="Arial"/>
                                <w:color w:val="FFFFFF"/>
                                <w:sz w:val="110"/>
                                <w:szCs w:val="110"/>
                                <w:lang w:val="en-GB"/>
                              </w:rPr>
                            </w:pPr>
                            <w:r w:rsidRPr="00991956">
                              <w:rPr>
                                <w:rFonts w:ascii="Arial" w:hAnsi="Arial" w:cs="Arial"/>
                                <w:color w:val="FFFFFF"/>
                                <w:sz w:val="110"/>
                                <w:szCs w:val="110"/>
                                <w:lang w:val="en-GB"/>
                              </w:rPr>
                              <w:t>PLR Starter Pack Volume 2</w:t>
                            </w:r>
                          </w:p>
                          <w:p w:rsidR="00887710" w:rsidRPr="00C57715" w:rsidRDefault="00991956" w:rsidP="00991956">
                            <w:pPr>
                              <w:jc w:val="center"/>
                              <w:rPr>
                                <w:rFonts w:ascii="Arial" w:hAnsi="Arial" w:cs="Arial"/>
                                <w:color w:val="FFFFFF"/>
                                <w:sz w:val="110"/>
                                <w:szCs w:val="110"/>
                                <w:lang w:val="en-GB"/>
                              </w:rPr>
                            </w:pPr>
                            <w:r w:rsidRPr="00991956">
                              <w:rPr>
                                <w:rFonts w:ascii="Arial" w:hAnsi="Arial" w:cs="Arial"/>
                                <w:color w:val="FFFFFF"/>
                                <w:sz w:val="110"/>
                                <w:szCs w:val="110"/>
                                <w:lang w:val="en-GB"/>
                              </w:rPr>
                              <w:t xml:space="preserve">The </w:t>
                            </w:r>
                            <w:r w:rsidRPr="00991956">
                              <w:rPr>
                                <w:rFonts w:ascii="Arial" w:hAnsi="Arial" w:cs="Arial"/>
                                <w:color w:val="FFFFFF"/>
                                <w:sz w:val="110"/>
                                <w:szCs w:val="110"/>
                                <w:lang w:val="en-GB"/>
                              </w:rPr>
                              <w:t>Intermediate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24.6pt;margin-top:-326.7pt;width:441.75pt;height:269.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991956" w:rsidRPr="00991956" w:rsidRDefault="00991956" w:rsidP="00991956">
                      <w:pPr>
                        <w:jc w:val="center"/>
                        <w:rPr>
                          <w:rFonts w:ascii="Arial" w:hAnsi="Arial" w:cs="Arial"/>
                          <w:color w:val="FFFFFF"/>
                          <w:sz w:val="110"/>
                          <w:szCs w:val="110"/>
                          <w:lang w:val="en-GB"/>
                        </w:rPr>
                      </w:pPr>
                      <w:r w:rsidRPr="00991956">
                        <w:rPr>
                          <w:rFonts w:ascii="Arial" w:hAnsi="Arial" w:cs="Arial"/>
                          <w:color w:val="FFFFFF"/>
                          <w:sz w:val="110"/>
                          <w:szCs w:val="110"/>
                          <w:lang w:val="en-GB"/>
                        </w:rPr>
                        <w:t>PLR Starter Pack Volume 2</w:t>
                      </w:r>
                    </w:p>
                    <w:p w:rsidR="00887710" w:rsidRPr="00C57715" w:rsidRDefault="00991956" w:rsidP="00991956">
                      <w:pPr>
                        <w:jc w:val="center"/>
                        <w:rPr>
                          <w:rFonts w:ascii="Arial" w:hAnsi="Arial" w:cs="Arial"/>
                          <w:color w:val="FFFFFF"/>
                          <w:sz w:val="110"/>
                          <w:szCs w:val="110"/>
                          <w:lang w:val="en-GB"/>
                        </w:rPr>
                      </w:pPr>
                      <w:r w:rsidRPr="00991956">
                        <w:rPr>
                          <w:rFonts w:ascii="Arial" w:hAnsi="Arial" w:cs="Arial"/>
                          <w:color w:val="FFFFFF"/>
                          <w:sz w:val="110"/>
                          <w:szCs w:val="110"/>
                          <w:lang w:val="en-GB"/>
                        </w:rPr>
                        <w:t xml:space="preserve">The </w:t>
                      </w:r>
                      <w:r w:rsidRPr="00991956">
                        <w:rPr>
                          <w:rFonts w:ascii="Arial" w:hAnsi="Arial" w:cs="Arial"/>
                          <w:color w:val="FFFFFF"/>
                          <w:sz w:val="110"/>
                          <w:szCs w:val="110"/>
                          <w:lang w:val="en-GB"/>
                        </w:rPr>
                        <w:t>Intermediate</w:t>
                      </w:r>
                    </w:p>
                  </w:txbxContent>
                </v:textbox>
              </v:shape>
            </w:pict>
          </mc:Fallback>
        </mc:AlternateContent>
      </w:r>
    </w:p>
    <w:bookmarkEnd w:id="0"/>
    <w:p w:rsidR="00CA40FD" w:rsidRDefault="00CA40FD" w:rsidP="00B45F79">
      <w:pPr>
        <w:pStyle w:val="NoSpacing"/>
        <w:jc w:val="center"/>
        <w:rPr>
          <w:rFonts w:ascii="Times New Roman" w:hAnsi="Times New Roman"/>
          <w:sz w:val="36"/>
          <w:szCs w:val="36"/>
        </w:rPr>
      </w:pPr>
    </w:p>
    <w:p w:rsidR="00CA40FD" w:rsidRDefault="00CA40FD">
      <w:pPr>
        <w:keepLines w:val="0"/>
        <w:suppressAutoHyphens w:val="0"/>
        <w:spacing w:before="0" w:after="0"/>
        <w:rPr>
          <w:rFonts w:ascii="Times New Roman" w:hAnsi="Times New Roman"/>
          <w:sz w:val="36"/>
          <w:szCs w:val="36"/>
        </w:rPr>
      </w:pPr>
      <w:r>
        <w:rPr>
          <w:noProof/>
          <w:lang w:val="en-GB" w:eastAsia="en-GB"/>
        </w:rPr>
        <mc:AlternateContent>
          <mc:Choice Requires="wps">
            <w:drawing>
              <wp:anchor distT="0" distB="0" distL="114300" distR="114300" simplePos="0" relativeHeight="251667968" behindDoc="0" locked="0" layoutInCell="1" allowOverlap="1" wp14:anchorId="0E6517F5" wp14:editId="5754CC12">
                <wp:simplePos x="0" y="0"/>
                <wp:positionH relativeFrom="margin">
                  <wp:align>center</wp:align>
                </wp:positionH>
                <wp:positionV relativeFrom="paragraph">
                  <wp:posOffset>3056890</wp:posOffset>
                </wp:positionV>
                <wp:extent cx="6610350" cy="246697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2466975"/>
                        </a:xfrm>
                        <a:prstGeom prst="rect">
                          <a:avLst/>
                        </a:prstGeom>
                        <a:noFill/>
                        <a:ln w="6350">
                          <a:noFill/>
                        </a:ln>
                        <a:effectLst/>
                      </wps:spPr>
                      <wps:txbx>
                        <w:txbxContent>
                          <w:p w:rsidR="0071239B" w:rsidRPr="0071239B" w:rsidRDefault="0071239B" w:rsidP="0071239B">
                            <w:pPr>
                              <w:jc w:val="center"/>
                              <w:rPr>
                                <w:rFonts w:ascii="Arial" w:hAnsi="Arial" w:cs="Arial"/>
                                <w:vanish/>
                                <w:color w:val="auto"/>
                                <w:sz w:val="96"/>
                                <w:szCs w:val="96"/>
                                <w:lang w:val="en-GB"/>
                              </w:rPr>
                            </w:pPr>
                            <w:r w:rsidRPr="0071239B">
                              <w:rPr>
                                <w:rFonts w:ascii="Arial" w:hAnsi="Arial" w:cs="Arial"/>
                                <w:color w:val="auto"/>
                                <w:sz w:val="96"/>
                                <w:szCs w:val="96"/>
                                <w:lang w:val="en-GB"/>
                              </w:rPr>
                              <w:t xml:space="preserve">PLR Starter </w:t>
                            </w:r>
                            <w:r w:rsidR="005D0381">
                              <w:rPr>
                                <w:rFonts w:ascii="Arial" w:hAnsi="Arial" w:cs="Arial"/>
                                <w:color w:val="auto"/>
                                <w:sz w:val="96"/>
                                <w:szCs w:val="96"/>
                                <w:lang w:val="en-GB"/>
                              </w:rPr>
                              <w:t>Pack Volume 2</w:t>
                            </w:r>
                            <w:r w:rsidRPr="0071239B">
                              <w:rPr>
                                <w:rFonts w:ascii="Arial" w:hAnsi="Arial" w:cs="Arial"/>
                                <w:color w:val="auto"/>
                                <w:sz w:val="96"/>
                                <w:szCs w:val="96"/>
                                <w:lang w:val="en-GB"/>
                              </w:rPr>
                              <w:br/>
                            </w:r>
                            <w:proofErr w:type="gramStart"/>
                            <w:r w:rsidRPr="0071239B">
                              <w:rPr>
                                <w:rFonts w:ascii="Arial" w:hAnsi="Arial" w:cs="Arial"/>
                                <w:color w:val="auto"/>
                                <w:sz w:val="96"/>
                                <w:szCs w:val="96"/>
                                <w:lang w:val="en-GB"/>
                              </w:rPr>
                              <w:t>The</w:t>
                            </w:r>
                            <w:proofErr w:type="gramEnd"/>
                            <w:r w:rsidRPr="0071239B">
                              <w:rPr>
                                <w:rFonts w:ascii="Arial" w:hAnsi="Arial" w:cs="Arial"/>
                                <w:color w:val="auto"/>
                                <w:sz w:val="96"/>
                                <w:szCs w:val="96"/>
                                <w:lang w:val="en-GB"/>
                              </w:rPr>
                              <w:t xml:space="preserve"> </w:t>
                            </w:r>
                            <w:r w:rsidR="005D0381">
                              <w:rPr>
                                <w:rFonts w:ascii="Arial" w:hAnsi="Arial" w:cs="Arial"/>
                                <w:color w:val="auto"/>
                                <w:sz w:val="96"/>
                                <w:szCs w:val="96"/>
                                <w:lang w:val="en-GB"/>
                              </w:rPr>
                              <w:t>Intermediate</w:t>
                            </w:r>
                          </w:p>
                          <w:p w:rsidR="00CA40FD" w:rsidRPr="00CA40FD" w:rsidRDefault="00CA40FD" w:rsidP="00CA40FD">
                            <w:pPr>
                              <w:jc w:val="center"/>
                              <w:rPr>
                                <w:color w:val="auto"/>
                                <w:sz w:val="96"/>
                                <w:szCs w:val="9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E6517F5" id="Text Box 5" o:spid="_x0000_s1029" type="#_x0000_t202" style="position:absolute;margin-left:0;margin-top:240.7pt;width:520.5pt;height:194.2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" filled="f" stroked="f" strokeweight=".5pt">
                <v:path arrowok="t"/>
                <v:textbox>
                  <w:txbxContent>
                    <w:p w:rsidR="0071239B" w:rsidRPr="0071239B" w:rsidRDefault="0071239B" w:rsidP="0071239B">
                      <w:pPr>
                        <w:jc w:val="center"/>
                        <w:rPr>
                          <w:rFonts w:ascii="Arial" w:hAnsi="Arial" w:cs="Arial"/>
                          <w:vanish/>
                          <w:color w:val="auto"/>
                          <w:sz w:val="96"/>
                          <w:szCs w:val="96"/>
                          <w:lang w:val="en-GB"/>
                        </w:rPr>
                      </w:pPr>
                      <w:r w:rsidRPr="0071239B">
                        <w:rPr>
                          <w:rFonts w:ascii="Arial" w:hAnsi="Arial" w:cs="Arial"/>
                          <w:color w:val="auto"/>
                          <w:sz w:val="96"/>
                          <w:szCs w:val="96"/>
                          <w:lang w:val="en-GB"/>
                        </w:rPr>
                        <w:t xml:space="preserve">PLR Starter </w:t>
                      </w:r>
                      <w:r w:rsidR="005D0381">
                        <w:rPr>
                          <w:rFonts w:ascii="Arial" w:hAnsi="Arial" w:cs="Arial"/>
                          <w:color w:val="auto"/>
                          <w:sz w:val="96"/>
                          <w:szCs w:val="96"/>
                          <w:lang w:val="en-GB"/>
                        </w:rPr>
                        <w:t>Pack Volume 2</w:t>
                      </w:r>
                      <w:r w:rsidRPr="0071239B">
                        <w:rPr>
                          <w:rFonts w:ascii="Arial" w:hAnsi="Arial" w:cs="Arial"/>
                          <w:color w:val="auto"/>
                          <w:sz w:val="96"/>
                          <w:szCs w:val="96"/>
                          <w:lang w:val="en-GB"/>
                        </w:rPr>
                        <w:br/>
                        <w:t xml:space="preserve">The </w:t>
                      </w:r>
                      <w:r w:rsidR="005D0381">
                        <w:rPr>
                          <w:rFonts w:ascii="Arial" w:hAnsi="Arial" w:cs="Arial"/>
                          <w:color w:val="auto"/>
                          <w:sz w:val="96"/>
                          <w:szCs w:val="96"/>
                          <w:lang w:val="en-GB"/>
                        </w:rPr>
                        <w:t>Intermediate</w:t>
                      </w:r>
                    </w:p>
                    <w:p w:rsidR="00CA40FD" w:rsidRPr="00CA40FD" w:rsidRDefault="00CA40FD" w:rsidP="00CA40FD">
                      <w:pPr>
                        <w:jc w:val="center"/>
                        <w:rPr>
                          <w:color w:val="auto"/>
                          <w:sz w:val="96"/>
                          <w:szCs w:val="96"/>
                          <w:lang w:val="en-GB"/>
                        </w:rPr>
                      </w:pPr>
                    </w:p>
                  </w:txbxContent>
                </v:textbox>
                <w10:wrap anchorx="margin"/>
              </v:shape>
            </w:pict>
          </mc:Fallback>
        </mc:AlternateContent>
      </w:r>
      <w:r>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5D0381" w:rsidRPr="005D0381" w:rsidRDefault="005D0381" w:rsidP="005D0381">
      <w:pPr>
        <w:keepLines w:val="0"/>
        <w:suppressAutoHyphens w:val="0"/>
        <w:spacing w:before="0" w:after="0"/>
        <w:jc w:val="center"/>
        <w:rPr>
          <w:rFonts w:ascii="Arial" w:hAnsi="Arial" w:cs="Arial"/>
          <w:b/>
          <w:color w:val="auto"/>
          <w:kern w:val="0"/>
          <w:sz w:val="28"/>
          <w:szCs w:val="28"/>
          <w:lang w:val="en-GB"/>
        </w:rPr>
      </w:pPr>
      <w:r w:rsidRPr="005D0381">
        <w:rPr>
          <w:rFonts w:ascii="Arial" w:hAnsi="Arial" w:cs="Arial"/>
          <w:b/>
          <w:color w:val="auto"/>
          <w:kern w:val="0"/>
          <w:sz w:val="28"/>
          <w:szCs w:val="28"/>
          <w:lang w:val="en-GB"/>
        </w:rPr>
        <w:t>Contents</w:t>
      </w:r>
    </w:p>
    <w:sdt>
      <w:sdtPr>
        <w:rPr>
          <w:rFonts w:ascii="Calibri" w:eastAsia="Calibri" w:hAnsi="Calibri"/>
          <w:color w:val="auto"/>
          <w:kern w:val="0"/>
          <w:sz w:val="22"/>
          <w:szCs w:val="22"/>
        </w:rPr>
        <w:id w:val="7307462"/>
        <w:docPartObj>
          <w:docPartGallery w:val="Table of Contents"/>
          <w:docPartUnique/>
        </w:docPartObj>
      </w:sdtPr>
      <w:sdtEndPr/>
      <w:sdtContent>
        <w:p w:rsidR="005D0381" w:rsidRPr="005D0381" w:rsidRDefault="005D0381" w:rsidP="005D0381">
          <w:pPr>
            <w:keepNext/>
            <w:suppressAutoHyphens w:val="0"/>
            <w:spacing w:before="480" w:after="0" w:line="276" w:lineRule="auto"/>
            <w:rPr>
              <w:rFonts w:ascii="Cambria" w:hAnsi="Cambria"/>
              <w:b/>
              <w:bCs/>
              <w:color w:val="365F91"/>
              <w:kern w:val="0"/>
              <w:sz w:val="28"/>
              <w:szCs w:val="28"/>
            </w:rPr>
          </w:pPr>
        </w:p>
        <w:p w:rsidR="005D0381" w:rsidRPr="005D0381" w:rsidRDefault="005D0381" w:rsidP="005D0381">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5D0381">
            <w:rPr>
              <w:rFonts w:ascii="Calibri" w:eastAsia="Calibri" w:hAnsi="Calibri"/>
              <w:color w:val="auto"/>
              <w:kern w:val="0"/>
              <w:sz w:val="22"/>
              <w:szCs w:val="22"/>
              <w:lang w:val="en-GB"/>
            </w:rPr>
            <w:fldChar w:fldCharType="begin"/>
          </w:r>
          <w:r w:rsidRPr="005D0381">
            <w:rPr>
              <w:rFonts w:ascii="Calibri" w:eastAsia="Calibri" w:hAnsi="Calibri"/>
              <w:color w:val="auto"/>
              <w:kern w:val="0"/>
              <w:sz w:val="22"/>
              <w:szCs w:val="22"/>
              <w:lang w:val="en-GB"/>
            </w:rPr>
            <w:instrText xml:space="preserve"> TOC \o "1-3" \h \z \u </w:instrText>
          </w:r>
          <w:r w:rsidRPr="005D0381">
            <w:rPr>
              <w:rFonts w:ascii="Calibri" w:eastAsia="Calibri" w:hAnsi="Calibri"/>
              <w:color w:val="auto"/>
              <w:kern w:val="0"/>
              <w:sz w:val="22"/>
              <w:szCs w:val="22"/>
              <w:lang w:val="en-GB"/>
            </w:rPr>
            <w:fldChar w:fldCharType="separate"/>
          </w:r>
          <w:hyperlink w:anchor="_Toc409118107" w:history="1">
            <w:r w:rsidRPr="005D0381">
              <w:rPr>
                <w:rFonts w:ascii="Calibri" w:eastAsia="Calibri" w:hAnsi="Calibri"/>
                <w:noProof/>
                <w:color w:val="0000FF"/>
                <w:kern w:val="0"/>
                <w:sz w:val="22"/>
                <w:szCs w:val="22"/>
                <w:u w:val="single"/>
                <w:lang w:val="en-GB"/>
              </w:rPr>
              <w:t>Intro</w:t>
            </w:r>
            <w:r w:rsidRPr="005D0381">
              <w:rPr>
                <w:rFonts w:ascii="Calibri" w:eastAsia="Calibri" w:hAnsi="Calibri"/>
                <w:noProof/>
                <w:webHidden/>
                <w:color w:val="auto"/>
                <w:kern w:val="0"/>
                <w:sz w:val="22"/>
                <w:szCs w:val="22"/>
                <w:lang w:val="en-GB"/>
              </w:rPr>
              <w:tab/>
            </w:r>
            <w:r w:rsidRPr="005D0381">
              <w:rPr>
                <w:rFonts w:ascii="Calibri" w:eastAsia="Calibri" w:hAnsi="Calibri"/>
                <w:noProof/>
                <w:webHidden/>
                <w:color w:val="auto"/>
                <w:kern w:val="0"/>
                <w:sz w:val="22"/>
                <w:szCs w:val="22"/>
                <w:lang w:val="en-GB"/>
              </w:rPr>
              <w:fldChar w:fldCharType="begin"/>
            </w:r>
            <w:r w:rsidRPr="005D0381">
              <w:rPr>
                <w:rFonts w:ascii="Calibri" w:eastAsia="Calibri" w:hAnsi="Calibri"/>
                <w:noProof/>
                <w:webHidden/>
                <w:color w:val="auto"/>
                <w:kern w:val="0"/>
                <w:sz w:val="22"/>
                <w:szCs w:val="22"/>
                <w:lang w:val="en-GB"/>
              </w:rPr>
              <w:instrText xml:space="preserve"> PAGEREF _Toc409118107 \h </w:instrText>
            </w:r>
            <w:r w:rsidRPr="005D0381">
              <w:rPr>
                <w:rFonts w:ascii="Calibri" w:eastAsia="Calibri" w:hAnsi="Calibri"/>
                <w:noProof/>
                <w:webHidden/>
                <w:color w:val="auto"/>
                <w:kern w:val="0"/>
                <w:sz w:val="22"/>
                <w:szCs w:val="22"/>
                <w:lang w:val="en-GB"/>
              </w:rPr>
            </w:r>
            <w:r w:rsidRPr="005D0381">
              <w:rPr>
                <w:rFonts w:ascii="Calibri" w:eastAsia="Calibri" w:hAnsi="Calibri"/>
                <w:noProof/>
                <w:webHidden/>
                <w:color w:val="auto"/>
                <w:kern w:val="0"/>
                <w:sz w:val="22"/>
                <w:szCs w:val="22"/>
                <w:lang w:val="en-GB"/>
              </w:rPr>
              <w:fldChar w:fldCharType="separate"/>
            </w:r>
            <w:r w:rsidRPr="005D0381">
              <w:rPr>
                <w:rFonts w:ascii="Calibri" w:eastAsia="Calibri" w:hAnsi="Calibri"/>
                <w:noProof/>
                <w:webHidden/>
                <w:color w:val="auto"/>
                <w:kern w:val="0"/>
                <w:sz w:val="22"/>
                <w:szCs w:val="22"/>
                <w:lang w:val="en-GB"/>
              </w:rPr>
              <w:t>4</w:t>
            </w:r>
            <w:r w:rsidRPr="005D0381">
              <w:rPr>
                <w:rFonts w:ascii="Calibri" w:eastAsia="Calibri" w:hAnsi="Calibri"/>
                <w:noProof/>
                <w:webHidden/>
                <w:color w:val="auto"/>
                <w:kern w:val="0"/>
                <w:sz w:val="22"/>
                <w:szCs w:val="22"/>
                <w:lang w:val="en-GB"/>
              </w:rPr>
              <w:fldChar w:fldCharType="end"/>
            </w:r>
          </w:hyperlink>
        </w:p>
        <w:p w:rsidR="005D0381" w:rsidRPr="005D0381" w:rsidRDefault="00E33E8E" w:rsidP="005D0381">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108" w:history="1">
            <w:r w:rsidR="005D0381" w:rsidRPr="005D0381">
              <w:rPr>
                <w:rFonts w:ascii="Calibri" w:eastAsia="Calibri" w:hAnsi="Calibri"/>
                <w:noProof/>
                <w:color w:val="0000FF"/>
                <w:kern w:val="0"/>
                <w:sz w:val="22"/>
                <w:szCs w:val="22"/>
                <w:u w:val="single"/>
                <w:lang w:val="en-GB"/>
              </w:rPr>
              <w:t>Creating Killer E-Books With PLR</w:t>
            </w:r>
            <w:r w:rsidR="005D0381" w:rsidRPr="005D0381">
              <w:rPr>
                <w:rFonts w:ascii="Calibri" w:eastAsia="Calibri" w:hAnsi="Calibri"/>
                <w:noProof/>
                <w:webHidden/>
                <w:color w:val="auto"/>
                <w:kern w:val="0"/>
                <w:sz w:val="22"/>
                <w:szCs w:val="22"/>
                <w:lang w:val="en-GB"/>
              </w:rPr>
              <w:tab/>
            </w:r>
            <w:r w:rsidR="005D0381" w:rsidRPr="005D0381">
              <w:rPr>
                <w:rFonts w:ascii="Calibri" w:eastAsia="Calibri" w:hAnsi="Calibri"/>
                <w:noProof/>
                <w:webHidden/>
                <w:color w:val="auto"/>
                <w:kern w:val="0"/>
                <w:sz w:val="22"/>
                <w:szCs w:val="22"/>
                <w:lang w:val="en-GB"/>
              </w:rPr>
              <w:fldChar w:fldCharType="begin"/>
            </w:r>
            <w:r w:rsidR="005D0381" w:rsidRPr="005D0381">
              <w:rPr>
                <w:rFonts w:ascii="Calibri" w:eastAsia="Calibri" w:hAnsi="Calibri"/>
                <w:noProof/>
                <w:webHidden/>
                <w:color w:val="auto"/>
                <w:kern w:val="0"/>
                <w:sz w:val="22"/>
                <w:szCs w:val="22"/>
                <w:lang w:val="en-GB"/>
              </w:rPr>
              <w:instrText xml:space="preserve"> PAGEREF _Toc409118108 \h </w:instrText>
            </w:r>
            <w:r w:rsidR="005D0381" w:rsidRPr="005D0381">
              <w:rPr>
                <w:rFonts w:ascii="Calibri" w:eastAsia="Calibri" w:hAnsi="Calibri"/>
                <w:noProof/>
                <w:webHidden/>
                <w:color w:val="auto"/>
                <w:kern w:val="0"/>
                <w:sz w:val="22"/>
                <w:szCs w:val="22"/>
                <w:lang w:val="en-GB"/>
              </w:rPr>
            </w:r>
            <w:r w:rsidR="005D0381" w:rsidRPr="005D0381">
              <w:rPr>
                <w:rFonts w:ascii="Calibri" w:eastAsia="Calibri" w:hAnsi="Calibri"/>
                <w:noProof/>
                <w:webHidden/>
                <w:color w:val="auto"/>
                <w:kern w:val="0"/>
                <w:sz w:val="22"/>
                <w:szCs w:val="22"/>
                <w:lang w:val="en-GB"/>
              </w:rPr>
              <w:fldChar w:fldCharType="separate"/>
            </w:r>
            <w:r w:rsidR="005D0381" w:rsidRPr="005D0381">
              <w:rPr>
                <w:rFonts w:ascii="Calibri" w:eastAsia="Calibri" w:hAnsi="Calibri"/>
                <w:noProof/>
                <w:webHidden/>
                <w:color w:val="auto"/>
                <w:kern w:val="0"/>
                <w:sz w:val="22"/>
                <w:szCs w:val="22"/>
                <w:lang w:val="en-GB"/>
              </w:rPr>
              <w:t>4</w:t>
            </w:r>
            <w:r w:rsidR="005D0381" w:rsidRPr="005D0381">
              <w:rPr>
                <w:rFonts w:ascii="Calibri" w:eastAsia="Calibri" w:hAnsi="Calibri"/>
                <w:noProof/>
                <w:webHidden/>
                <w:color w:val="auto"/>
                <w:kern w:val="0"/>
                <w:sz w:val="22"/>
                <w:szCs w:val="22"/>
                <w:lang w:val="en-GB"/>
              </w:rPr>
              <w:fldChar w:fldCharType="end"/>
            </w:r>
          </w:hyperlink>
        </w:p>
        <w:p w:rsidR="005D0381" w:rsidRPr="005D0381" w:rsidRDefault="00E33E8E" w:rsidP="005D0381">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109" w:history="1">
            <w:r w:rsidR="005D0381" w:rsidRPr="005D0381">
              <w:rPr>
                <w:rFonts w:ascii="Calibri" w:eastAsia="Calibri" w:hAnsi="Calibri"/>
                <w:noProof/>
                <w:color w:val="0000FF"/>
                <w:kern w:val="0"/>
                <w:sz w:val="22"/>
                <w:szCs w:val="22"/>
                <w:u w:val="single"/>
                <w:lang w:val="en-GB"/>
              </w:rPr>
              <w:t>Creating Audio Courses Using PLR</w:t>
            </w:r>
            <w:r w:rsidR="005D0381" w:rsidRPr="005D0381">
              <w:rPr>
                <w:rFonts w:ascii="Calibri" w:eastAsia="Calibri" w:hAnsi="Calibri"/>
                <w:noProof/>
                <w:webHidden/>
                <w:color w:val="auto"/>
                <w:kern w:val="0"/>
                <w:sz w:val="22"/>
                <w:szCs w:val="22"/>
                <w:lang w:val="en-GB"/>
              </w:rPr>
              <w:tab/>
            </w:r>
            <w:r w:rsidR="005D0381" w:rsidRPr="005D0381">
              <w:rPr>
                <w:rFonts w:ascii="Calibri" w:eastAsia="Calibri" w:hAnsi="Calibri"/>
                <w:noProof/>
                <w:webHidden/>
                <w:color w:val="auto"/>
                <w:kern w:val="0"/>
                <w:sz w:val="22"/>
                <w:szCs w:val="22"/>
                <w:lang w:val="en-GB"/>
              </w:rPr>
              <w:fldChar w:fldCharType="begin"/>
            </w:r>
            <w:r w:rsidR="005D0381" w:rsidRPr="005D0381">
              <w:rPr>
                <w:rFonts w:ascii="Calibri" w:eastAsia="Calibri" w:hAnsi="Calibri"/>
                <w:noProof/>
                <w:webHidden/>
                <w:color w:val="auto"/>
                <w:kern w:val="0"/>
                <w:sz w:val="22"/>
                <w:szCs w:val="22"/>
                <w:lang w:val="en-GB"/>
              </w:rPr>
              <w:instrText xml:space="preserve"> PAGEREF _Toc409118109 \h </w:instrText>
            </w:r>
            <w:r w:rsidR="005D0381" w:rsidRPr="005D0381">
              <w:rPr>
                <w:rFonts w:ascii="Calibri" w:eastAsia="Calibri" w:hAnsi="Calibri"/>
                <w:noProof/>
                <w:webHidden/>
                <w:color w:val="auto"/>
                <w:kern w:val="0"/>
                <w:sz w:val="22"/>
                <w:szCs w:val="22"/>
                <w:lang w:val="en-GB"/>
              </w:rPr>
            </w:r>
            <w:r w:rsidR="005D0381" w:rsidRPr="005D0381">
              <w:rPr>
                <w:rFonts w:ascii="Calibri" w:eastAsia="Calibri" w:hAnsi="Calibri"/>
                <w:noProof/>
                <w:webHidden/>
                <w:color w:val="auto"/>
                <w:kern w:val="0"/>
                <w:sz w:val="22"/>
                <w:szCs w:val="22"/>
                <w:lang w:val="en-GB"/>
              </w:rPr>
              <w:fldChar w:fldCharType="separate"/>
            </w:r>
            <w:r w:rsidR="005D0381" w:rsidRPr="005D0381">
              <w:rPr>
                <w:rFonts w:ascii="Calibri" w:eastAsia="Calibri" w:hAnsi="Calibri"/>
                <w:noProof/>
                <w:webHidden/>
                <w:color w:val="auto"/>
                <w:kern w:val="0"/>
                <w:sz w:val="22"/>
                <w:szCs w:val="22"/>
                <w:lang w:val="en-GB"/>
              </w:rPr>
              <w:t>5</w:t>
            </w:r>
            <w:r w:rsidR="005D0381" w:rsidRPr="005D0381">
              <w:rPr>
                <w:rFonts w:ascii="Calibri" w:eastAsia="Calibri" w:hAnsi="Calibri"/>
                <w:noProof/>
                <w:webHidden/>
                <w:color w:val="auto"/>
                <w:kern w:val="0"/>
                <w:sz w:val="22"/>
                <w:szCs w:val="22"/>
                <w:lang w:val="en-GB"/>
              </w:rPr>
              <w:fldChar w:fldCharType="end"/>
            </w:r>
          </w:hyperlink>
        </w:p>
        <w:p w:rsidR="005D0381" w:rsidRPr="005D0381" w:rsidRDefault="00E33E8E" w:rsidP="005D0381">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110" w:history="1">
            <w:r w:rsidR="005D0381" w:rsidRPr="005D0381">
              <w:rPr>
                <w:rFonts w:ascii="Calibri" w:eastAsia="Calibri" w:hAnsi="Calibri"/>
                <w:noProof/>
                <w:color w:val="0000FF"/>
                <w:kern w:val="0"/>
                <w:sz w:val="22"/>
                <w:szCs w:val="22"/>
                <w:u w:val="single"/>
                <w:lang w:val="en-GB"/>
              </w:rPr>
              <w:t>Tapping Into The Power Of Videos Using PLR</w:t>
            </w:r>
            <w:r w:rsidR="005D0381" w:rsidRPr="005D0381">
              <w:rPr>
                <w:rFonts w:ascii="Calibri" w:eastAsia="Calibri" w:hAnsi="Calibri"/>
                <w:noProof/>
                <w:webHidden/>
                <w:color w:val="auto"/>
                <w:kern w:val="0"/>
                <w:sz w:val="22"/>
                <w:szCs w:val="22"/>
                <w:lang w:val="en-GB"/>
              </w:rPr>
              <w:tab/>
            </w:r>
            <w:r w:rsidR="005D0381" w:rsidRPr="005D0381">
              <w:rPr>
                <w:rFonts w:ascii="Calibri" w:eastAsia="Calibri" w:hAnsi="Calibri"/>
                <w:noProof/>
                <w:webHidden/>
                <w:color w:val="auto"/>
                <w:kern w:val="0"/>
                <w:sz w:val="22"/>
                <w:szCs w:val="22"/>
                <w:lang w:val="en-GB"/>
              </w:rPr>
              <w:fldChar w:fldCharType="begin"/>
            </w:r>
            <w:r w:rsidR="005D0381" w:rsidRPr="005D0381">
              <w:rPr>
                <w:rFonts w:ascii="Calibri" w:eastAsia="Calibri" w:hAnsi="Calibri"/>
                <w:noProof/>
                <w:webHidden/>
                <w:color w:val="auto"/>
                <w:kern w:val="0"/>
                <w:sz w:val="22"/>
                <w:szCs w:val="22"/>
                <w:lang w:val="en-GB"/>
              </w:rPr>
              <w:instrText xml:space="preserve"> PAGEREF _Toc409118110 \h </w:instrText>
            </w:r>
            <w:r w:rsidR="005D0381" w:rsidRPr="005D0381">
              <w:rPr>
                <w:rFonts w:ascii="Calibri" w:eastAsia="Calibri" w:hAnsi="Calibri"/>
                <w:noProof/>
                <w:webHidden/>
                <w:color w:val="auto"/>
                <w:kern w:val="0"/>
                <w:sz w:val="22"/>
                <w:szCs w:val="22"/>
                <w:lang w:val="en-GB"/>
              </w:rPr>
            </w:r>
            <w:r w:rsidR="005D0381" w:rsidRPr="005D0381">
              <w:rPr>
                <w:rFonts w:ascii="Calibri" w:eastAsia="Calibri" w:hAnsi="Calibri"/>
                <w:noProof/>
                <w:webHidden/>
                <w:color w:val="auto"/>
                <w:kern w:val="0"/>
                <w:sz w:val="22"/>
                <w:szCs w:val="22"/>
                <w:lang w:val="en-GB"/>
              </w:rPr>
              <w:fldChar w:fldCharType="separate"/>
            </w:r>
            <w:r w:rsidR="005D0381" w:rsidRPr="005D0381">
              <w:rPr>
                <w:rFonts w:ascii="Calibri" w:eastAsia="Calibri" w:hAnsi="Calibri"/>
                <w:noProof/>
                <w:webHidden/>
                <w:color w:val="auto"/>
                <w:kern w:val="0"/>
                <w:sz w:val="22"/>
                <w:szCs w:val="22"/>
                <w:lang w:val="en-GB"/>
              </w:rPr>
              <w:t>5</w:t>
            </w:r>
            <w:r w:rsidR="005D0381" w:rsidRPr="005D0381">
              <w:rPr>
                <w:rFonts w:ascii="Calibri" w:eastAsia="Calibri" w:hAnsi="Calibri"/>
                <w:noProof/>
                <w:webHidden/>
                <w:color w:val="auto"/>
                <w:kern w:val="0"/>
                <w:sz w:val="22"/>
                <w:szCs w:val="22"/>
                <w:lang w:val="en-GB"/>
              </w:rPr>
              <w:fldChar w:fldCharType="end"/>
            </w:r>
          </w:hyperlink>
        </w:p>
        <w:p w:rsidR="005D0381" w:rsidRPr="005D0381" w:rsidRDefault="00E33E8E" w:rsidP="005D0381">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111" w:history="1">
            <w:r w:rsidR="005D0381" w:rsidRPr="005D0381">
              <w:rPr>
                <w:rFonts w:ascii="Calibri" w:eastAsia="Calibri" w:hAnsi="Calibri"/>
                <w:noProof/>
                <w:color w:val="0000FF"/>
                <w:kern w:val="0"/>
                <w:sz w:val="22"/>
                <w:szCs w:val="22"/>
                <w:u w:val="single"/>
                <w:lang w:val="en-GB"/>
              </w:rPr>
              <w:t>Conquer Email Marketing With PLR</w:t>
            </w:r>
            <w:r w:rsidR="005D0381" w:rsidRPr="005D0381">
              <w:rPr>
                <w:rFonts w:ascii="Calibri" w:eastAsia="Calibri" w:hAnsi="Calibri"/>
                <w:noProof/>
                <w:webHidden/>
                <w:color w:val="auto"/>
                <w:kern w:val="0"/>
                <w:sz w:val="22"/>
                <w:szCs w:val="22"/>
                <w:lang w:val="en-GB"/>
              </w:rPr>
              <w:tab/>
            </w:r>
            <w:r w:rsidR="005D0381" w:rsidRPr="005D0381">
              <w:rPr>
                <w:rFonts w:ascii="Calibri" w:eastAsia="Calibri" w:hAnsi="Calibri"/>
                <w:noProof/>
                <w:webHidden/>
                <w:color w:val="auto"/>
                <w:kern w:val="0"/>
                <w:sz w:val="22"/>
                <w:szCs w:val="22"/>
                <w:lang w:val="en-GB"/>
              </w:rPr>
              <w:fldChar w:fldCharType="begin"/>
            </w:r>
            <w:r w:rsidR="005D0381" w:rsidRPr="005D0381">
              <w:rPr>
                <w:rFonts w:ascii="Calibri" w:eastAsia="Calibri" w:hAnsi="Calibri"/>
                <w:noProof/>
                <w:webHidden/>
                <w:color w:val="auto"/>
                <w:kern w:val="0"/>
                <w:sz w:val="22"/>
                <w:szCs w:val="22"/>
                <w:lang w:val="en-GB"/>
              </w:rPr>
              <w:instrText xml:space="preserve"> PAGEREF _Toc409118111 \h </w:instrText>
            </w:r>
            <w:r w:rsidR="005D0381" w:rsidRPr="005D0381">
              <w:rPr>
                <w:rFonts w:ascii="Calibri" w:eastAsia="Calibri" w:hAnsi="Calibri"/>
                <w:noProof/>
                <w:webHidden/>
                <w:color w:val="auto"/>
                <w:kern w:val="0"/>
                <w:sz w:val="22"/>
                <w:szCs w:val="22"/>
                <w:lang w:val="en-GB"/>
              </w:rPr>
            </w:r>
            <w:r w:rsidR="005D0381" w:rsidRPr="005D0381">
              <w:rPr>
                <w:rFonts w:ascii="Calibri" w:eastAsia="Calibri" w:hAnsi="Calibri"/>
                <w:noProof/>
                <w:webHidden/>
                <w:color w:val="auto"/>
                <w:kern w:val="0"/>
                <w:sz w:val="22"/>
                <w:szCs w:val="22"/>
                <w:lang w:val="en-GB"/>
              </w:rPr>
              <w:fldChar w:fldCharType="separate"/>
            </w:r>
            <w:r w:rsidR="005D0381" w:rsidRPr="005D0381">
              <w:rPr>
                <w:rFonts w:ascii="Calibri" w:eastAsia="Calibri" w:hAnsi="Calibri"/>
                <w:noProof/>
                <w:webHidden/>
                <w:color w:val="auto"/>
                <w:kern w:val="0"/>
                <w:sz w:val="22"/>
                <w:szCs w:val="22"/>
                <w:lang w:val="en-GB"/>
              </w:rPr>
              <w:t>6</w:t>
            </w:r>
            <w:r w:rsidR="005D0381" w:rsidRPr="005D0381">
              <w:rPr>
                <w:rFonts w:ascii="Calibri" w:eastAsia="Calibri" w:hAnsi="Calibri"/>
                <w:noProof/>
                <w:webHidden/>
                <w:color w:val="auto"/>
                <w:kern w:val="0"/>
                <w:sz w:val="22"/>
                <w:szCs w:val="22"/>
                <w:lang w:val="en-GB"/>
              </w:rPr>
              <w:fldChar w:fldCharType="end"/>
            </w:r>
          </w:hyperlink>
        </w:p>
        <w:p w:rsidR="005D0381" w:rsidRPr="005D0381" w:rsidRDefault="00E33E8E" w:rsidP="005D0381">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112" w:history="1">
            <w:r w:rsidR="005D0381" w:rsidRPr="005D0381">
              <w:rPr>
                <w:rFonts w:ascii="Calibri" w:eastAsia="Calibri" w:hAnsi="Calibri"/>
                <w:noProof/>
                <w:color w:val="0000FF"/>
                <w:kern w:val="0"/>
                <w:sz w:val="22"/>
                <w:szCs w:val="22"/>
                <w:u w:val="single"/>
                <w:lang w:val="en-GB"/>
              </w:rPr>
              <w:t>Viral Marketing – PLR Style</w:t>
            </w:r>
            <w:r w:rsidR="005D0381" w:rsidRPr="005D0381">
              <w:rPr>
                <w:rFonts w:ascii="Calibri" w:eastAsia="Calibri" w:hAnsi="Calibri"/>
                <w:noProof/>
                <w:webHidden/>
                <w:color w:val="auto"/>
                <w:kern w:val="0"/>
                <w:sz w:val="22"/>
                <w:szCs w:val="22"/>
                <w:lang w:val="en-GB"/>
              </w:rPr>
              <w:tab/>
            </w:r>
            <w:r w:rsidR="005D0381" w:rsidRPr="005D0381">
              <w:rPr>
                <w:rFonts w:ascii="Calibri" w:eastAsia="Calibri" w:hAnsi="Calibri"/>
                <w:noProof/>
                <w:webHidden/>
                <w:color w:val="auto"/>
                <w:kern w:val="0"/>
                <w:sz w:val="22"/>
                <w:szCs w:val="22"/>
                <w:lang w:val="en-GB"/>
              </w:rPr>
              <w:fldChar w:fldCharType="begin"/>
            </w:r>
            <w:r w:rsidR="005D0381" w:rsidRPr="005D0381">
              <w:rPr>
                <w:rFonts w:ascii="Calibri" w:eastAsia="Calibri" w:hAnsi="Calibri"/>
                <w:noProof/>
                <w:webHidden/>
                <w:color w:val="auto"/>
                <w:kern w:val="0"/>
                <w:sz w:val="22"/>
                <w:szCs w:val="22"/>
                <w:lang w:val="en-GB"/>
              </w:rPr>
              <w:instrText xml:space="preserve"> PAGEREF _Toc409118112 \h </w:instrText>
            </w:r>
            <w:r w:rsidR="005D0381" w:rsidRPr="005D0381">
              <w:rPr>
                <w:rFonts w:ascii="Calibri" w:eastAsia="Calibri" w:hAnsi="Calibri"/>
                <w:noProof/>
                <w:webHidden/>
                <w:color w:val="auto"/>
                <w:kern w:val="0"/>
                <w:sz w:val="22"/>
                <w:szCs w:val="22"/>
                <w:lang w:val="en-GB"/>
              </w:rPr>
            </w:r>
            <w:r w:rsidR="005D0381" w:rsidRPr="005D0381">
              <w:rPr>
                <w:rFonts w:ascii="Calibri" w:eastAsia="Calibri" w:hAnsi="Calibri"/>
                <w:noProof/>
                <w:webHidden/>
                <w:color w:val="auto"/>
                <w:kern w:val="0"/>
                <w:sz w:val="22"/>
                <w:szCs w:val="22"/>
                <w:lang w:val="en-GB"/>
              </w:rPr>
              <w:fldChar w:fldCharType="separate"/>
            </w:r>
            <w:r w:rsidR="005D0381" w:rsidRPr="005D0381">
              <w:rPr>
                <w:rFonts w:ascii="Calibri" w:eastAsia="Calibri" w:hAnsi="Calibri"/>
                <w:noProof/>
                <w:webHidden/>
                <w:color w:val="auto"/>
                <w:kern w:val="0"/>
                <w:sz w:val="22"/>
                <w:szCs w:val="22"/>
                <w:lang w:val="en-GB"/>
              </w:rPr>
              <w:t>7</w:t>
            </w:r>
            <w:r w:rsidR="005D0381" w:rsidRPr="005D0381">
              <w:rPr>
                <w:rFonts w:ascii="Calibri" w:eastAsia="Calibri" w:hAnsi="Calibri"/>
                <w:noProof/>
                <w:webHidden/>
                <w:color w:val="auto"/>
                <w:kern w:val="0"/>
                <w:sz w:val="22"/>
                <w:szCs w:val="22"/>
                <w:lang w:val="en-GB"/>
              </w:rPr>
              <w:fldChar w:fldCharType="end"/>
            </w:r>
          </w:hyperlink>
        </w:p>
        <w:p w:rsidR="005D0381" w:rsidRPr="005D0381" w:rsidRDefault="00E33E8E" w:rsidP="005D0381">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113" w:history="1">
            <w:r w:rsidR="005D0381" w:rsidRPr="005D0381">
              <w:rPr>
                <w:rFonts w:ascii="Calibri" w:eastAsia="Calibri" w:hAnsi="Calibri"/>
                <w:noProof/>
                <w:color w:val="0000FF"/>
                <w:kern w:val="0"/>
                <w:sz w:val="22"/>
                <w:szCs w:val="22"/>
                <w:u w:val="single"/>
                <w:lang w:val="en-GB"/>
              </w:rPr>
              <w:t>Building A Membership Site With PLR</w:t>
            </w:r>
            <w:r w:rsidR="005D0381" w:rsidRPr="005D0381">
              <w:rPr>
                <w:rFonts w:ascii="Calibri" w:eastAsia="Calibri" w:hAnsi="Calibri"/>
                <w:noProof/>
                <w:webHidden/>
                <w:color w:val="auto"/>
                <w:kern w:val="0"/>
                <w:sz w:val="22"/>
                <w:szCs w:val="22"/>
                <w:lang w:val="en-GB"/>
              </w:rPr>
              <w:tab/>
            </w:r>
            <w:r w:rsidR="005D0381" w:rsidRPr="005D0381">
              <w:rPr>
                <w:rFonts w:ascii="Calibri" w:eastAsia="Calibri" w:hAnsi="Calibri"/>
                <w:noProof/>
                <w:webHidden/>
                <w:color w:val="auto"/>
                <w:kern w:val="0"/>
                <w:sz w:val="22"/>
                <w:szCs w:val="22"/>
                <w:lang w:val="en-GB"/>
              </w:rPr>
              <w:fldChar w:fldCharType="begin"/>
            </w:r>
            <w:r w:rsidR="005D0381" w:rsidRPr="005D0381">
              <w:rPr>
                <w:rFonts w:ascii="Calibri" w:eastAsia="Calibri" w:hAnsi="Calibri"/>
                <w:noProof/>
                <w:webHidden/>
                <w:color w:val="auto"/>
                <w:kern w:val="0"/>
                <w:sz w:val="22"/>
                <w:szCs w:val="22"/>
                <w:lang w:val="en-GB"/>
              </w:rPr>
              <w:instrText xml:space="preserve"> PAGEREF _Toc409118113 \h </w:instrText>
            </w:r>
            <w:r w:rsidR="005D0381" w:rsidRPr="005D0381">
              <w:rPr>
                <w:rFonts w:ascii="Calibri" w:eastAsia="Calibri" w:hAnsi="Calibri"/>
                <w:noProof/>
                <w:webHidden/>
                <w:color w:val="auto"/>
                <w:kern w:val="0"/>
                <w:sz w:val="22"/>
                <w:szCs w:val="22"/>
                <w:lang w:val="en-GB"/>
              </w:rPr>
            </w:r>
            <w:r w:rsidR="005D0381" w:rsidRPr="005D0381">
              <w:rPr>
                <w:rFonts w:ascii="Calibri" w:eastAsia="Calibri" w:hAnsi="Calibri"/>
                <w:noProof/>
                <w:webHidden/>
                <w:color w:val="auto"/>
                <w:kern w:val="0"/>
                <w:sz w:val="22"/>
                <w:szCs w:val="22"/>
                <w:lang w:val="en-GB"/>
              </w:rPr>
              <w:fldChar w:fldCharType="separate"/>
            </w:r>
            <w:r w:rsidR="005D0381" w:rsidRPr="005D0381">
              <w:rPr>
                <w:rFonts w:ascii="Calibri" w:eastAsia="Calibri" w:hAnsi="Calibri"/>
                <w:noProof/>
                <w:webHidden/>
                <w:color w:val="auto"/>
                <w:kern w:val="0"/>
                <w:sz w:val="22"/>
                <w:szCs w:val="22"/>
                <w:lang w:val="en-GB"/>
              </w:rPr>
              <w:t>8</w:t>
            </w:r>
            <w:r w:rsidR="005D0381" w:rsidRPr="005D0381">
              <w:rPr>
                <w:rFonts w:ascii="Calibri" w:eastAsia="Calibri" w:hAnsi="Calibri"/>
                <w:noProof/>
                <w:webHidden/>
                <w:color w:val="auto"/>
                <w:kern w:val="0"/>
                <w:sz w:val="22"/>
                <w:szCs w:val="22"/>
                <w:lang w:val="en-GB"/>
              </w:rPr>
              <w:fldChar w:fldCharType="end"/>
            </w:r>
          </w:hyperlink>
        </w:p>
        <w:p w:rsidR="005D0381" w:rsidRPr="005D0381" w:rsidRDefault="00E33E8E" w:rsidP="005D0381">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114" w:history="1">
            <w:r w:rsidR="005D0381" w:rsidRPr="005D0381">
              <w:rPr>
                <w:rFonts w:ascii="Calibri" w:eastAsia="Calibri" w:hAnsi="Calibri"/>
                <w:noProof/>
                <w:color w:val="0000FF"/>
                <w:kern w:val="0"/>
                <w:sz w:val="22"/>
                <w:szCs w:val="22"/>
                <w:u w:val="single"/>
                <w:lang w:val="en-GB"/>
              </w:rPr>
              <w:t>PLR Most Common Questions (FAQ)</w:t>
            </w:r>
            <w:r w:rsidR="005D0381" w:rsidRPr="005D0381">
              <w:rPr>
                <w:rFonts w:ascii="Calibri" w:eastAsia="Calibri" w:hAnsi="Calibri"/>
                <w:noProof/>
                <w:webHidden/>
                <w:color w:val="auto"/>
                <w:kern w:val="0"/>
                <w:sz w:val="22"/>
                <w:szCs w:val="22"/>
                <w:lang w:val="en-GB"/>
              </w:rPr>
              <w:tab/>
            </w:r>
            <w:r w:rsidR="005D0381" w:rsidRPr="005D0381">
              <w:rPr>
                <w:rFonts w:ascii="Calibri" w:eastAsia="Calibri" w:hAnsi="Calibri"/>
                <w:noProof/>
                <w:webHidden/>
                <w:color w:val="auto"/>
                <w:kern w:val="0"/>
                <w:sz w:val="22"/>
                <w:szCs w:val="22"/>
                <w:lang w:val="en-GB"/>
              </w:rPr>
              <w:fldChar w:fldCharType="begin"/>
            </w:r>
            <w:r w:rsidR="005D0381" w:rsidRPr="005D0381">
              <w:rPr>
                <w:rFonts w:ascii="Calibri" w:eastAsia="Calibri" w:hAnsi="Calibri"/>
                <w:noProof/>
                <w:webHidden/>
                <w:color w:val="auto"/>
                <w:kern w:val="0"/>
                <w:sz w:val="22"/>
                <w:szCs w:val="22"/>
                <w:lang w:val="en-GB"/>
              </w:rPr>
              <w:instrText xml:space="preserve"> PAGEREF _Toc409118114 \h </w:instrText>
            </w:r>
            <w:r w:rsidR="005D0381" w:rsidRPr="005D0381">
              <w:rPr>
                <w:rFonts w:ascii="Calibri" w:eastAsia="Calibri" w:hAnsi="Calibri"/>
                <w:noProof/>
                <w:webHidden/>
                <w:color w:val="auto"/>
                <w:kern w:val="0"/>
                <w:sz w:val="22"/>
                <w:szCs w:val="22"/>
                <w:lang w:val="en-GB"/>
              </w:rPr>
            </w:r>
            <w:r w:rsidR="005D0381" w:rsidRPr="005D0381">
              <w:rPr>
                <w:rFonts w:ascii="Calibri" w:eastAsia="Calibri" w:hAnsi="Calibri"/>
                <w:noProof/>
                <w:webHidden/>
                <w:color w:val="auto"/>
                <w:kern w:val="0"/>
                <w:sz w:val="22"/>
                <w:szCs w:val="22"/>
                <w:lang w:val="en-GB"/>
              </w:rPr>
              <w:fldChar w:fldCharType="separate"/>
            </w:r>
            <w:r w:rsidR="005D0381" w:rsidRPr="005D0381">
              <w:rPr>
                <w:rFonts w:ascii="Calibri" w:eastAsia="Calibri" w:hAnsi="Calibri"/>
                <w:noProof/>
                <w:webHidden/>
                <w:color w:val="auto"/>
                <w:kern w:val="0"/>
                <w:sz w:val="22"/>
                <w:szCs w:val="22"/>
                <w:lang w:val="en-GB"/>
              </w:rPr>
              <w:t>9</w:t>
            </w:r>
            <w:r w:rsidR="005D0381" w:rsidRPr="005D0381">
              <w:rPr>
                <w:rFonts w:ascii="Calibri" w:eastAsia="Calibri" w:hAnsi="Calibri"/>
                <w:noProof/>
                <w:webHidden/>
                <w:color w:val="auto"/>
                <w:kern w:val="0"/>
                <w:sz w:val="22"/>
                <w:szCs w:val="22"/>
                <w:lang w:val="en-GB"/>
              </w:rPr>
              <w:fldChar w:fldCharType="end"/>
            </w:r>
          </w:hyperlink>
        </w:p>
        <w:p w:rsidR="005D0381" w:rsidRPr="005D0381" w:rsidRDefault="00E33E8E" w:rsidP="005D0381">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09118115" w:history="1">
            <w:r w:rsidR="005D0381" w:rsidRPr="005D0381">
              <w:rPr>
                <w:rFonts w:ascii="Calibri" w:eastAsia="Calibri" w:hAnsi="Calibri"/>
                <w:noProof/>
                <w:color w:val="0000FF"/>
                <w:kern w:val="0"/>
                <w:sz w:val="22"/>
                <w:szCs w:val="22"/>
                <w:u w:val="single"/>
                <w:lang w:val="en-GB"/>
              </w:rPr>
              <w:t>Final Words</w:t>
            </w:r>
            <w:r w:rsidR="005D0381" w:rsidRPr="005D0381">
              <w:rPr>
                <w:rFonts w:ascii="Calibri" w:eastAsia="Calibri" w:hAnsi="Calibri"/>
                <w:noProof/>
                <w:webHidden/>
                <w:color w:val="auto"/>
                <w:kern w:val="0"/>
                <w:sz w:val="22"/>
                <w:szCs w:val="22"/>
                <w:lang w:val="en-GB"/>
              </w:rPr>
              <w:tab/>
            </w:r>
            <w:r w:rsidR="005D0381" w:rsidRPr="005D0381">
              <w:rPr>
                <w:rFonts w:ascii="Calibri" w:eastAsia="Calibri" w:hAnsi="Calibri"/>
                <w:noProof/>
                <w:webHidden/>
                <w:color w:val="auto"/>
                <w:kern w:val="0"/>
                <w:sz w:val="22"/>
                <w:szCs w:val="22"/>
                <w:lang w:val="en-GB"/>
              </w:rPr>
              <w:fldChar w:fldCharType="begin"/>
            </w:r>
            <w:r w:rsidR="005D0381" w:rsidRPr="005D0381">
              <w:rPr>
                <w:rFonts w:ascii="Calibri" w:eastAsia="Calibri" w:hAnsi="Calibri"/>
                <w:noProof/>
                <w:webHidden/>
                <w:color w:val="auto"/>
                <w:kern w:val="0"/>
                <w:sz w:val="22"/>
                <w:szCs w:val="22"/>
                <w:lang w:val="en-GB"/>
              </w:rPr>
              <w:instrText xml:space="preserve"> PAGEREF _Toc409118115 \h </w:instrText>
            </w:r>
            <w:r w:rsidR="005D0381" w:rsidRPr="005D0381">
              <w:rPr>
                <w:rFonts w:ascii="Calibri" w:eastAsia="Calibri" w:hAnsi="Calibri"/>
                <w:noProof/>
                <w:webHidden/>
                <w:color w:val="auto"/>
                <w:kern w:val="0"/>
                <w:sz w:val="22"/>
                <w:szCs w:val="22"/>
                <w:lang w:val="en-GB"/>
              </w:rPr>
            </w:r>
            <w:r w:rsidR="005D0381" w:rsidRPr="005D0381">
              <w:rPr>
                <w:rFonts w:ascii="Calibri" w:eastAsia="Calibri" w:hAnsi="Calibri"/>
                <w:noProof/>
                <w:webHidden/>
                <w:color w:val="auto"/>
                <w:kern w:val="0"/>
                <w:sz w:val="22"/>
                <w:szCs w:val="22"/>
                <w:lang w:val="en-GB"/>
              </w:rPr>
              <w:fldChar w:fldCharType="separate"/>
            </w:r>
            <w:r w:rsidR="005D0381" w:rsidRPr="005D0381">
              <w:rPr>
                <w:rFonts w:ascii="Calibri" w:eastAsia="Calibri" w:hAnsi="Calibri"/>
                <w:noProof/>
                <w:webHidden/>
                <w:color w:val="auto"/>
                <w:kern w:val="0"/>
                <w:sz w:val="22"/>
                <w:szCs w:val="22"/>
                <w:lang w:val="en-GB"/>
              </w:rPr>
              <w:t>10</w:t>
            </w:r>
            <w:r w:rsidR="005D0381" w:rsidRPr="005D0381">
              <w:rPr>
                <w:rFonts w:ascii="Calibri" w:eastAsia="Calibri" w:hAnsi="Calibri"/>
                <w:noProof/>
                <w:webHidden/>
                <w:color w:val="auto"/>
                <w:kern w:val="0"/>
                <w:sz w:val="22"/>
                <w:szCs w:val="22"/>
                <w:lang w:val="en-GB"/>
              </w:rPr>
              <w:fldChar w:fldCharType="end"/>
            </w:r>
          </w:hyperlink>
        </w:p>
        <w:p w:rsidR="005D0381" w:rsidRPr="005D0381" w:rsidRDefault="005D0381" w:rsidP="005D0381">
          <w:pPr>
            <w:keepLines w:val="0"/>
            <w:suppressAutoHyphens w:val="0"/>
            <w:spacing w:before="0" w:after="200" w:line="276" w:lineRule="auto"/>
            <w:rPr>
              <w:rFonts w:ascii="Calibri" w:eastAsia="Calibri" w:hAnsi="Calibri"/>
              <w:color w:val="auto"/>
              <w:kern w:val="0"/>
              <w:sz w:val="22"/>
              <w:szCs w:val="22"/>
            </w:rPr>
          </w:pPr>
          <w:r w:rsidRPr="005D0381">
            <w:rPr>
              <w:rFonts w:ascii="Calibri" w:eastAsia="Calibri" w:hAnsi="Calibri"/>
              <w:color w:val="auto"/>
              <w:kern w:val="0"/>
              <w:sz w:val="22"/>
              <w:szCs w:val="22"/>
            </w:rPr>
            <w:fldChar w:fldCharType="end"/>
          </w:r>
        </w:p>
      </w:sdtContent>
    </w:sdt>
    <w:p w:rsidR="005D0381" w:rsidRPr="005D0381" w:rsidRDefault="005D0381" w:rsidP="005D0381">
      <w:pPr>
        <w:keepLines w:val="0"/>
        <w:suppressAutoHyphens w:val="0"/>
        <w:spacing w:before="0" w:after="0"/>
        <w:rPr>
          <w:rFonts w:ascii="Arial" w:hAnsi="Arial" w:cs="Arial"/>
          <w:b/>
          <w:color w:val="auto"/>
          <w:kern w:val="0"/>
          <w:sz w:val="28"/>
          <w:szCs w:val="28"/>
          <w:lang w:val="en-GB"/>
        </w:rPr>
      </w:pPr>
    </w:p>
    <w:p w:rsidR="005D0381" w:rsidRPr="005D0381" w:rsidRDefault="005D0381" w:rsidP="005D0381">
      <w:pPr>
        <w:keepLines w:val="0"/>
        <w:suppressAutoHyphens w:val="0"/>
        <w:spacing w:before="0" w:after="0"/>
        <w:jc w:val="center"/>
        <w:rPr>
          <w:rFonts w:ascii="Arial" w:hAnsi="Arial" w:cs="Arial"/>
          <w:b/>
          <w:color w:val="auto"/>
          <w:kern w:val="0"/>
          <w:sz w:val="28"/>
          <w:szCs w:val="28"/>
          <w:lang w:val="en-GB"/>
        </w:rPr>
      </w:pPr>
    </w:p>
    <w:p w:rsidR="005D0381" w:rsidRPr="005D0381" w:rsidRDefault="005D0381" w:rsidP="005D0381">
      <w:pPr>
        <w:keepLines w:val="0"/>
        <w:suppressAutoHyphens w:val="0"/>
        <w:spacing w:before="0" w:after="0"/>
        <w:jc w:val="center"/>
        <w:rPr>
          <w:rFonts w:ascii="Arial" w:hAnsi="Arial" w:cs="Arial"/>
          <w:b/>
          <w:color w:val="auto"/>
          <w:kern w:val="0"/>
          <w:sz w:val="28"/>
          <w:szCs w:val="28"/>
          <w:lang w:val="en-GB"/>
        </w:rPr>
      </w:pPr>
    </w:p>
    <w:p w:rsidR="005D0381" w:rsidRPr="005D0381" w:rsidRDefault="005D0381" w:rsidP="005D0381">
      <w:pPr>
        <w:keepLines w:val="0"/>
        <w:suppressAutoHyphens w:val="0"/>
        <w:spacing w:before="0" w:after="0"/>
        <w:jc w:val="center"/>
        <w:rPr>
          <w:rFonts w:ascii="Arial" w:hAnsi="Arial" w:cs="Arial"/>
          <w:b/>
          <w:color w:val="auto"/>
          <w:kern w:val="0"/>
          <w:sz w:val="28"/>
          <w:szCs w:val="28"/>
          <w:lang w:val="en-GB"/>
        </w:rPr>
      </w:pPr>
    </w:p>
    <w:p w:rsidR="005D0381" w:rsidRPr="005D0381" w:rsidRDefault="005D0381" w:rsidP="005D0381">
      <w:pPr>
        <w:keepLines w:val="0"/>
        <w:suppressAutoHyphens w:val="0"/>
        <w:spacing w:before="0" w:after="0"/>
        <w:jc w:val="center"/>
        <w:rPr>
          <w:rFonts w:ascii="Arial" w:hAnsi="Arial" w:cs="Arial"/>
          <w:b/>
          <w:color w:val="auto"/>
          <w:kern w:val="0"/>
          <w:sz w:val="28"/>
          <w:szCs w:val="28"/>
          <w:lang w:val="en-GB"/>
        </w:rPr>
      </w:pPr>
    </w:p>
    <w:p w:rsidR="005D0381" w:rsidRPr="005D0381" w:rsidRDefault="005D0381" w:rsidP="005D0381">
      <w:pPr>
        <w:keepLines w:val="0"/>
        <w:suppressAutoHyphens w:val="0"/>
        <w:spacing w:before="0" w:after="0"/>
        <w:jc w:val="center"/>
        <w:rPr>
          <w:rFonts w:ascii="Arial" w:hAnsi="Arial" w:cs="Arial"/>
          <w:b/>
          <w:color w:val="auto"/>
          <w:kern w:val="0"/>
          <w:sz w:val="28"/>
          <w:szCs w:val="28"/>
          <w:lang w:val="en-GB"/>
        </w:rPr>
      </w:pPr>
    </w:p>
    <w:p w:rsidR="005D0381" w:rsidRPr="005D0381" w:rsidRDefault="005D0381" w:rsidP="005D0381">
      <w:pPr>
        <w:keepLines w:val="0"/>
        <w:suppressAutoHyphens w:val="0"/>
        <w:spacing w:before="0" w:after="0"/>
        <w:jc w:val="center"/>
        <w:rPr>
          <w:rFonts w:ascii="Arial" w:hAnsi="Arial" w:cs="Arial"/>
          <w:b/>
          <w:color w:val="auto"/>
          <w:kern w:val="0"/>
          <w:sz w:val="28"/>
          <w:szCs w:val="28"/>
          <w:lang w:val="en-GB"/>
        </w:rPr>
      </w:pPr>
    </w:p>
    <w:p w:rsidR="005D0381" w:rsidRPr="005D0381" w:rsidRDefault="005D0381" w:rsidP="005D0381">
      <w:pPr>
        <w:keepLines w:val="0"/>
        <w:suppressAutoHyphens w:val="0"/>
        <w:spacing w:before="0" w:after="0"/>
        <w:jc w:val="center"/>
        <w:rPr>
          <w:rFonts w:ascii="Arial" w:hAnsi="Arial" w:cs="Arial"/>
          <w:b/>
          <w:color w:val="auto"/>
          <w:kern w:val="0"/>
          <w:sz w:val="28"/>
          <w:szCs w:val="28"/>
          <w:lang w:val="en-GB"/>
        </w:rPr>
      </w:pPr>
    </w:p>
    <w:p w:rsidR="005D0381" w:rsidRPr="005D0381" w:rsidRDefault="005D0381" w:rsidP="005D0381">
      <w:pPr>
        <w:keepLines w:val="0"/>
        <w:suppressAutoHyphens w:val="0"/>
        <w:spacing w:before="0" w:after="0"/>
        <w:jc w:val="center"/>
        <w:rPr>
          <w:rFonts w:ascii="Arial" w:hAnsi="Arial" w:cs="Arial"/>
          <w:b/>
          <w:color w:val="auto"/>
          <w:kern w:val="0"/>
          <w:sz w:val="28"/>
          <w:szCs w:val="28"/>
          <w:lang w:val="en-GB"/>
        </w:rPr>
      </w:pPr>
    </w:p>
    <w:p w:rsidR="005D0381" w:rsidRPr="005D0381" w:rsidRDefault="005D0381" w:rsidP="005D0381">
      <w:pPr>
        <w:keepLines w:val="0"/>
        <w:suppressAutoHyphens w:val="0"/>
        <w:spacing w:before="0" w:after="0"/>
        <w:jc w:val="center"/>
        <w:rPr>
          <w:rFonts w:ascii="Arial" w:hAnsi="Arial" w:cs="Arial"/>
          <w:b/>
          <w:color w:val="auto"/>
          <w:kern w:val="0"/>
          <w:sz w:val="28"/>
          <w:szCs w:val="28"/>
          <w:lang w:val="en-GB"/>
        </w:rPr>
      </w:pPr>
    </w:p>
    <w:p w:rsidR="005D0381" w:rsidRPr="005D0381" w:rsidRDefault="005D0381" w:rsidP="005D0381">
      <w:pPr>
        <w:keepLines w:val="0"/>
        <w:suppressAutoHyphens w:val="0"/>
        <w:spacing w:before="0" w:after="0"/>
        <w:jc w:val="center"/>
        <w:rPr>
          <w:rFonts w:ascii="Arial" w:hAnsi="Arial" w:cs="Arial"/>
          <w:b/>
          <w:color w:val="auto"/>
          <w:kern w:val="0"/>
          <w:sz w:val="28"/>
          <w:szCs w:val="28"/>
          <w:lang w:val="en-GB"/>
        </w:rPr>
      </w:pPr>
    </w:p>
    <w:p w:rsidR="005D0381" w:rsidRPr="005D0381" w:rsidRDefault="005D0381" w:rsidP="005D0381">
      <w:pPr>
        <w:keepLines w:val="0"/>
        <w:suppressAutoHyphens w:val="0"/>
        <w:spacing w:before="0" w:after="0"/>
        <w:jc w:val="center"/>
        <w:rPr>
          <w:rFonts w:ascii="Arial" w:hAnsi="Arial" w:cs="Arial"/>
          <w:b/>
          <w:color w:val="auto"/>
          <w:kern w:val="0"/>
          <w:sz w:val="28"/>
          <w:szCs w:val="28"/>
          <w:lang w:val="en-GB"/>
        </w:rPr>
      </w:pPr>
    </w:p>
    <w:p w:rsidR="005D0381" w:rsidRPr="005D0381" w:rsidRDefault="005D0381" w:rsidP="005D0381">
      <w:pPr>
        <w:keepLines w:val="0"/>
        <w:suppressAutoHyphens w:val="0"/>
        <w:spacing w:before="0" w:after="0"/>
        <w:jc w:val="center"/>
        <w:rPr>
          <w:rFonts w:ascii="Arial" w:hAnsi="Arial" w:cs="Arial"/>
          <w:b/>
          <w:color w:val="auto"/>
          <w:kern w:val="0"/>
          <w:sz w:val="28"/>
          <w:szCs w:val="28"/>
          <w:lang w:val="en-GB"/>
        </w:rPr>
      </w:pPr>
    </w:p>
    <w:p w:rsidR="005D0381" w:rsidRPr="005D0381" w:rsidRDefault="005D0381" w:rsidP="005D0381">
      <w:pPr>
        <w:keepLines w:val="0"/>
        <w:suppressAutoHyphens w:val="0"/>
        <w:spacing w:before="0" w:after="0"/>
        <w:jc w:val="center"/>
        <w:rPr>
          <w:rFonts w:ascii="Arial" w:hAnsi="Arial" w:cs="Arial"/>
          <w:b/>
          <w:color w:val="auto"/>
          <w:kern w:val="0"/>
          <w:sz w:val="28"/>
          <w:szCs w:val="28"/>
          <w:lang w:val="en-GB"/>
        </w:rPr>
      </w:pPr>
    </w:p>
    <w:p w:rsidR="005D0381" w:rsidRPr="005D0381" w:rsidRDefault="005D0381" w:rsidP="005D0381">
      <w:pPr>
        <w:keepLines w:val="0"/>
        <w:suppressAutoHyphens w:val="0"/>
        <w:spacing w:before="0" w:after="0"/>
        <w:jc w:val="center"/>
        <w:rPr>
          <w:rFonts w:ascii="Arial" w:hAnsi="Arial" w:cs="Arial"/>
          <w:b/>
          <w:color w:val="auto"/>
          <w:kern w:val="0"/>
          <w:sz w:val="28"/>
          <w:szCs w:val="28"/>
          <w:lang w:val="en-GB"/>
        </w:rPr>
      </w:pPr>
    </w:p>
    <w:p w:rsidR="005D0381" w:rsidRPr="005D0381" w:rsidRDefault="005D0381" w:rsidP="005D0381">
      <w:pPr>
        <w:keepLines w:val="0"/>
        <w:suppressAutoHyphens w:val="0"/>
        <w:spacing w:before="0" w:after="0"/>
        <w:jc w:val="center"/>
        <w:rPr>
          <w:rFonts w:ascii="Arial" w:hAnsi="Arial" w:cs="Arial"/>
          <w:b/>
          <w:color w:val="auto"/>
          <w:kern w:val="0"/>
          <w:sz w:val="28"/>
          <w:szCs w:val="28"/>
          <w:lang w:val="en-GB"/>
        </w:rPr>
      </w:pPr>
    </w:p>
    <w:p w:rsidR="005D0381" w:rsidRPr="005D0381" w:rsidRDefault="005D0381" w:rsidP="005D0381">
      <w:pPr>
        <w:keepLines w:val="0"/>
        <w:suppressAutoHyphens w:val="0"/>
        <w:spacing w:before="0" w:after="0"/>
        <w:jc w:val="center"/>
        <w:rPr>
          <w:rFonts w:ascii="Arial" w:hAnsi="Arial" w:cs="Arial"/>
          <w:b/>
          <w:color w:val="auto"/>
          <w:kern w:val="0"/>
          <w:sz w:val="28"/>
          <w:szCs w:val="28"/>
          <w:lang w:val="en-GB"/>
        </w:rPr>
      </w:pPr>
    </w:p>
    <w:p w:rsidR="005D0381" w:rsidRPr="005D0381" w:rsidRDefault="005D0381" w:rsidP="005D0381">
      <w:pPr>
        <w:keepLines w:val="0"/>
        <w:suppressAutoHyphens w:val="0"/>
        <w:spacing w:before="0" w:after="0"/>
        <w:jc w:val="center"/>
        <w:rPr>
          <w:rFonts w:ascii="Arial" w:hAnsi="Arial" w:cs="Arial"/>
          <w:b/>
          <w:color w:val="auto"/>
          <w:kern w:val="0"/>
          <w:sz w:val="28"/>
          <w:szCs w:val="28"/>
          <w:lang w:val="en-GB"/>
        </w:rPr>
      </w:pPr>
    </w:p>
    <w:p w:rsidR="005D0381" w:rsidRPr="005D0381" w:rsidRDefault="005D0381" w:rsidP="005D0381">
      <w:pPr>
        <w:keepLines w:val="0"/>
        <w:suppressAutoHyphens w:val="0"/>
        <w:spacing w:before="0" w:after="0"/>
        <w:jc w:val="center"/>
        <w:rPr>
          <w:rFonts w:ascii="Arial" w:hAnsi="Arial" w:cs="Arial"/>
          <w:b/>
          <w:color w:val="auto"/>
          <w:kern w:val="0"/>
          <w:sz w:val="28"/>
          <w:szCs w:val="28"/>
          <w:lang w:val="en-GB"/>
        </w:rPr>
      </w:pPr>
    </w:p>
    <w:p w:rsidR="005D0381" w:rsidRPr="005D0381" w:rsidRDefault="005D0381" w:rsidP="005D0381">
      <w:pPr>
        <w:keepLines w:val="0"/>
        <w:suppressAutoHyphens w:val="0"/>
        <w:spacing w:before="0" w:after="0"/>
        <w:jc w:val="center"/>
        <w:rPr>
          <w:rFonts w:ascii="Arial" w:hAnsi="Arial" w:cs="Arial"/>
          <w:b/>
          <w:color w:val="auto"/>
          <w:kern w:val="0"/>
          <w:sz w:val="28"/>
          <w:szCs w:val="28"/>
          <w:lang w:val="en-GB"/>
        </w:rPr>
      </w:pPr>
    </w:p>
    <w:p w:rsidR="005D0381" w:rsidRPr="005D0381" w:rsidRDefault="005D0381" w:rsidP="005D0381">
      <w:pPr>
        <w:keepLines w:val="0"/>
        <w:suppressAutoHyphens w:val="0"/>
        <w:spacing w:before="0" w:after="0"/>
        <w:jc w:val="center"/>
        <w:rPr>
          <w:rFonts w:ascii="Arial" w:hAnsi="Arial" w:cs="Arial"/>
          <w:b/>
          <w:color w:val="auto"/>
          <w:kern w:val="0"/>
          <w:sz w:val="28"/>
          <w:szCs w:val="28"/>
          <w:lang w:val="en-GB"/>
        </w:rPr>
      </w:pPr>
    </w:p>
    <w:p w:rsidR="005D0381" w:rsidRPr="005D0381" w:rsidRDefault="005D0381" w:rsidP="005D0381">
      <w:pPr>
        <w:keepNext/>
        <w:keepLines w:val="0"/>
        <w:suppressAutoHyphens w:val="0"/>
        <w:spacing w:before="100" w:beforeAutospacing="1" w:after="100" w:afterAutospacing="1"/>
        <w:outlineLvl w:val="0"/>
        <w:rPr>
          <w:rFonts w:ascii="Arial" w:hAnsi="Arial" w:cs="Arial"/>
          <w:b/>
          <w:bCs/>
          <w:color w:val="auto"/>
          <w:kern w:val="0"/>
          <w:sz w:val="24"/>
        </w:rPr>
      </w:pPr>
      <w:bookmarkStart w:id="2" w:name="_Toc409118107"/>
      <w:r w:rsidRPr="005D0381">
        <w:rPr>
          <w:rFonts w:ascii="Arial" w:hAnsi="Arial" w:cs="Arial"/>
          <w:b/>
          <w:bCs/>
          <w:color w:val="auto"/>
          <w:kern w:val="0"/>
          <w:sz w:val="24"/>
        </w:rPr>
        <w:t>Intro</w:t>
      </w:r>
      <w:bookmarkEnd w:id="2"/>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 xml:space="preserve">Welcome to this advanced guide on building your business using PLR. The focus of this guide will be on how to create </w:t>
      </w:r>
      <w:proofErr w:type="gramStart"/>
      <w:r w:rsidRPr="005D0381">
        <w:rPr>
          <w:rFonts w:ascii="Arial" w:hAnsi="Arial" w:cs="Arial"/>
          <w:color w:val="auto"/>
          <w:kern w:val="0"/>
          <w:sz w:val="22"/>
          <w:szCs w:val="24"/>
          <w:lang w:val="en-GB"/>
        </w:rPr>
        <w:t>various content for your business using PLR products</w:t>
      </w:r>
      <w:proofErr w:type="gramEnd"/>
      <w:r w:rsidRPr="005D0381">
        <w:rPr>
          <w:rFonts w:ascii="Arial" w:hAnsi="Arial" w:cs="Arial"/>
          <w:color w:val="auto"/>
          <w:kern w:val="0"/>
          <w:sz w:val="22"/>
          <w:szCs w:val="24"/>
          <w:lang w:val="en-GB"/>
        </w:rPr>
        <w:t>.</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Product creation is a useful skill that every business owner should master. It serves many purposes from marketing, drawing traffic and building subscriber lists to making profits.  PLR products can help people create products without having to put in much effort as all the idea generation and initial product creation has been done for you already.</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PLR has been known for helping marketers, entrepreneurs and coaches save time, effort and money on the nitty-gritty areas of growing their business. It has also helped many get their new businesses off the ground and fast-track their efforts to success.</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It is hoped that the ideas in this guide will help you to use and apply PLR in ways that will help your business grow as others have.</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Next/>
        <w:keepLines w:val="0"/>
        <w:suppressAutoHyphens w:val="0"/>
        <w:spacing w:before="100" w:beforeAutospacing="1" w:after="100" w:afterAutospacing="1"/>
        <w:outlineLvl w:val="0"/>
        <w:rPr>
          <w:rFonts w:ascii="Arial" w:hAnsi="Arial" w:cs="Arial"/>
          <w:b/>
          <w:bCs/>
          <w:color w:val="auto"/>
          <w:kern w:val="0"/>
          <w:sz w:val="24"/>
        </w:rPr>
      </w:pPr>
      <w:bookmarkStart w:id="3" w:name="_Toc409118108"/>
      <w:r w:rsidRPr="005D0381">
        <w:rPr>
          <w:rFonts w:ascii="Arial" w:hAnsi="Arial" w:cs="Arial"/>
          <w:b/>
          <w:bCs/>
          <w:color w:val="auto"/>
          <w:kern w:val="0"/>
          <w:sz w:val="24"/>
        </w:rPr>
        <w:t xml:space="preserve">Creating Killer E-Books </w:t>
      </w:r>
      <w:proofErr w:type="gramStart"/>
      <w:r w:rsidRPr="005D0381">
        <w:rPr>
          <w:rFonts w:ascii="Arial" w:hAnsi="Arial" w:cs="Arial"/>
          <w:b/>
          <w:bCs/>
          <w:color w:val="auto"/>
          <w:kern w:val="0"/>
          <w:sz w:val="24"/>
        </w:rPr>
        <w:t>With</w:t>
      </w:r>
      <w:proofErr w:type="gramEnd"/>
      <w:r w:rsidRPr="005D0381">
        <w:rPr>
          <w:rFonts w:ascii="Arial" w:hAnsi="Arial" w:cs="Arial"/>
          <w:b/>
          <w:bCs/>
          <w:color w:val="auto"/>
          <w:kern w:val="0"/>
          <w:sz w:val="24"/>
        </w:rPr>
        <w:t xml:space="preserve"> PLR</w:t>
      </w:r>
      <w:bookmarkEnd w:id="3"/>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 xml:space="preserve">Most PLR packages come with readymade e-books at your disposal. These e-books usually come with e-book covers, source files for editing (usually word documents) and sometimes sales letters or opt-in pages. </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You can use these PLR books as free gifts for your opt-in page to build your subscriber list. But it is advised to edit the contents to add in your personal style and flair to make the e-book even more interesting. Good e-books have the tendency to be recommended to other peeps so it’s good to focus on further building the quality of the e-books.</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Here are a few ideas on creating killer e-books using PLR:</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numPr>
          <w:ilvl w:val="0"/>
          <w:numId w:val="44"/>
        </w:numPr>
        <w:suppressAutoHyphens w:val="0"/>
        <w:spacing w:before="0" w:after="0" w:line="276" w:lineRule="auto"/>
        <w:rPr>
          <w:rFonts w:ascii="Arial" w:hAnsi="Arial" w:cs="Arial"/>
          <w:color w:val="auto"/>
          <w:kern w:val="0"/>
          <w:sz w:val="22"/>
          <w:szCs w:val="24"/>
          <w:lang w:val="en-GB"/>
        </w:rPr>
      </w:pPr>
      <w:r w:rsidRPr="005D0381">
        <w:rPr>
          <w:rFonts w:ascii="Arial" w:hAnsi="Arial" w:cs="Arial"/>
          <w:color w:val="auto"/>
          <w:kern w:val="0"/>
          <w:sz w:val="22"/>
          <w:szCs w:val="24"/>
          <w:lang w:val="en-GB"/>
        </w:rPr>
        <w:t>Add interesting pictures, diagrams, and charts to exemplify the ideas in the book</w:t>
      </w:r>
    </w:p>
    <w:p w:rsidR="005D0381" w:rsidRPr="005D0381" w:rsidRDefault="005D0381" w:rsidP="005D0381">
      <w:pPr>
        <w:keepLines w:val="0"/>
        <w:numPr>
          <w:ilvl w:val="0"/>
          <w:numId w:val="44"/>
        </w:numPr>
        <w:suppressAutoHyphens w:val="0"/>
        <w:spacing w:before="0" w:after="0" w:line="276" w:lineRule="auto"/>
        <w:rPr>
          <w:rFonts w:ascii="Arial" w:hAnsi="Arial" w:cs="Arial"/>
          <w:color w:val="auto"/>
          <w:kern w:val="0"/>
          <w:sz w:val="22"/>
          <w:szCs w:val="24"/>
          <w:lang w:val="en-GB"/>
        </w:rPr>
      </w:pPr>
      <w:r w:rsidRPr="005D0381">
        <w:rPr>
          <w:rFonts w:ascii="Arial" w:hAnsi="Arial" w:cs="Arial"/>
          <w:color w:val="auto"/>
          <w:kern w:val="0"/>
          <w:sz w:val="22"/>
          <w:szCs w:val="24"/>
          <w:lang w:val="en-GB"/>
        </w:rPr>
        <w:t>Add more relevant points to existing ideas or add new ideas to bulk up the e-book</w:t>
      </w:r>
    </w:p>
    <w:p w:rsidR="005D0381" w:rsidRPr="005D0381" w:rsidRDefault="005D0381" w:rsidP="005D0381">
      <w:pPr>
        <w:keepLines w:val="0"/>
        <w:numPr>
          <w:ilvl w:val="0"/>
          <w:numId w:val="44"/>
        </w:numPr>
        <w:suppressAutoHyphens w:val="0"/>
        <w:spacing w:before="0" w:after="0" w:line="276" w:lineRule="auto"/>
        <w:rPr>
          <w:rFonts w:ascii="Arial" w:hAnsi="Arial" w:cs="Arial"/>
          <w:color w:val="auto"/>
          <w:kern w:val="0"/>
          <w:sz w:val="22"/>
          <w:szCs w:val="24"/>
          <w:lang w:val="en-GB"/>
        </w:rPr>
      </w:pPr>
      <w:r w:rsidRPr="005D0381">
        <w:rPr>
          <w:rFonts w:ascii="Arial" w:hAnsi="Arial" w:cs="Arial"/>
          <w:color w:val="auto"/>
          <w:kern w:val="0"/>
          <w:sz w:val="22"/>
          <w:szCs w:val="24"/>
          <w:lang w:val="en-GB"/>
        </w:rPr>
        <w:t>Combine 3 e-books to make a massive complete guide</w:t>
      </w:r>
    </w:p>
    <w:p w:rsidR="005D0381" w:rsidRPr="005D0381" w:rsidRDefault="005D0381" w:rsidP="005D0381">
      <w:pPr>
        <w:keepLines w:val="0"/>
        <w:numPr>
          <w:ilvl w:val="0"/>
          <w:numId w:val="44"/>
        </w:numPr>
        <w:suppressAutoHyphens w:val="0"/>
        <w:spacing w:before="0" w:after="0" w:line="276" w:lineRule="auto"/>
        <w:rPr>
          <w:rFonts w:ascii="Arial" w:hAnsi="Arial" w:cs="Arial"/>
          <w:color w:val="auto"/>
          <w:kern w:val="0"/>
          <w:sz w:val="22"/>
          <w:szCs w:val="24"/>
          <w:lang w:val="en-GB"/>
        </w:rPr>
      </w:pPr>
      <w:r w:rsidRPr="005D0381">
        <w:rPr>
          <w:rFonts w:ascii="Arial" w:hAnsi="Arial" w:cs="Arial"/>
          <w:color w:val="auto"/>
          <w:kern w:val="0"/>
          <w:sz w:val="22"/>
          <w:szCs w:val="24"/>
          <w:lang w:val="en-GB"/>
        </w:rPr>
        <w:t>Transcribe audio mp3 or video PLR content into e-books</w:t>
      </w:r>
    </w:p>
    <w:p w:rsidR="005D0381" w:rsidRPr="005D0381" w:rsidRDefault="005D0381" w:rsidP="005D0381">
      <w:pPr>
        <w:keepLines w:val="0"/>
        <w:numPr>
          <w:ilvl w:val="0"/>
          <w:numId w:val="44"/>
        </w:numPr>
        <w:suppressAutoHyphens w:val="0"/>
        <w:spacing w:before="0" w:after="0" w:line="276" w:lineRule="auto"/>
        <w:rPr>
          <w:rFonts w:ascii="Arial" w:hAnsi="Arial" w:cs="Arial"/>
          <w:color w:val="auto"/>
          <w:kern w:val="0"/>
          <w:sz w:val="22"/>
          <w:szCs w:val="24"/>
          <w:lang w:val="en-GB"/>
        </w:rPr>
      </w:pPr>
      <w:r w:rsidRPr="005D0381">
        <w:rPr>
          <w:rFonts w:ascii="Arial" w:hAnsi="Arial" w:cs="Arial"/>
          <w:color w:val="auto"/>
          <w:kern w:val="0"/>
          <w:sz w:val="22"/>
          <w:szCs w:val="24"/>
          <w:lang w:val="en-GB"/>
        </w:rPr>
        <w:t>Put in referral links to affiliate products, blog posts or related content.</w:t>
      </w:r>
    </w:p>
    <w:p w:rsidR="005D0381" w:rsidRPr="005D0381" w:rsidRDefault="005D0381" w:rsidP="005D0381">
      <w:pPr>
        <w:keepLines w:val="0"/>
        <w:numPr>
          <w:ilvl w:val="0"/>
          <w:numId w:val="44"/>
        </w:numPr>
        <w:suppressAutoHyphens w:val="0"/>
        <w:spacing w:before="0" w:after="0" w:line="276" w:lineRule="auto"/>
        <w:rPr>
          <w:rFonts w:ascii="Arial" w:hAnsi="Arial" w:cs="Arial"/>
          <w:color w:val="auto"/>
          <w:kern w:val="0"/>
          <w:sz w:val="22"/>
          <w:szCs w:val="24"/>
          <w:lang w:val="en-GB"/>
        </w:rPr>
      </w:pPr>
      <w:r w:rsidRPr="005D0381">
        <w:rPr>
          <w:rFonts w:ascii="Arial" w:hAnsi="Arial" w:cs="Arial"/>
          <w:color w:val="auto"/>
          <w:kern w:val="0"/>
          <w:sz w:val="22"/>
          <w:szCs w:val="24"/>
          <w:lang w:val="en-GB"/>
        </w:rPr>
        <w:t>Finish the e-book with a link to a related paid product as a special bonus for owners of the e-book</w:t>
      </w:r>
    </w:p>
    <w:p w:rsidR="005D0381" w:rsidRPr="005D0381" w:rsidRDefault="005D0381" w:rsidP="005D0381">
      <w:pPr>
        <w:keepLines w:val="0"/>
        <w:numPr>
          <w:ilvl w:val="0"/>
          <w:numId w:val="44"/>
        </w:numPr>
        <w:suppressAutoHyphens w:val="0"/>
        <w:spacing w:before="0" w:after="0" w:line="276" w:lineRule="auto"/>
        <w:rPr>
          <w:rFonts w:ascii="Arial" w:hAnsi="Arial" w:cs="Arial"/>
          <w:color w:val="auto"/>
          <w:kern w:val="0"/>
          <w:sz w:val="22"/>
          <w:szCs w:val="24"/>
          <w:lang w:val="en-GB"/>
        </w:rPr>
      </w:pPr>
      <w:r w:rsidRPr="005D0381">
        <w:rPr>
          <w:rFonts w:ascii="Arial" w:hAnsi="Arial" w:cs="Arial"/>
          <w:color w:val="auto"/>
          <w:kern w:val="0"/>
          <w:sz w:val="22"/>
          <w:szCs w:val="24"/>
          <w:lang w:val="en-GB"/>
        </w:rPr>
        <w:t>Give resell rights or giveaway rights to the e-book</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lastRenderedPageBreak/>
        <w:t>These ideas will help your e-books to not only engage and intrigue you readers, but also to give them a call to action to perform the next step, whether if it is to share the e-book or to buy something.</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PLR e-books can be used for many purposes in one’s business. It could be broken down into individual articles to be used in websites or as blog posts. The articles can also be submitted to article submission directories to draw free traffic to your website.</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The content in the PLR e-book can also be consumed by the marketer himself to gain new knowledge and insights into the niche they are targeting. This new gained knowledge can then be used in different forms to build credibility and trust as an expert in the field.</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PLR e-books can also be used as free gifts to build subscriber lists. The content can also be uploaded into the marketer’s email autoresponder as an e-course for his followers. There powerful techniques establish credibility for the marketer and he can then follow up with some paid products (which can also be made with PLR).</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The borders of PLR e-books are limitless. It is your job as a marketer to tap into these powers to create and endless stream of bounty.</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Next/>
        <w:keepLines w:val="0"/>
        <w:suppressAutoHyphens w:val="0"/>
        <w:spacing w:before="100" w:beforeAutospacing="1" w:after="100" w:afterAutospacing="1"/>
        <w:outlineLvl w:val="0"/>
        <w:rPr>
          <w:rFonts w:ascii="Arial" w:hAnsi="Arial" w:cs="Arial"/>
          <w:b/>
          <w:bCs/>
          <w:color w:val="auto"/>
          <w:kern w:val="0"/>
          <w:sz w:val="24"/>
        </w:rPr>
      </w:pPr>
      <w:bookmarkStart w:id="4" w:name="_Toc409118109"/>
      <w:r w:rsidRPr="005D0381">
        <w:rPr>
          <w:rFonts w:ascii="Arial" w:hAnsi="Arial" w:cs="Arial"/>
          <w:b/>
          <w:bCs/>
          <w:color w:val="auto"/>
          <w:kern w:val="0"/>
          <w:sz w:val="24"/>
        </w:rPr>
        <w:t>Creating Audio Courses Using PLR</w:t>
      </w:r>
      <w:bookmarkEnd w:id="4"/>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One of the ways of standing out from the crowd is to turn your PLR content into Audio Mp3 formats. Why turn it into a different format?</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Studies have shown that a majority of people prefer to listen instead of read. You can even listen to audio mp3s in the car while commuting to save time. Audio mp3s also have the ability to excite the emotions of the listeners and make them take action.</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proofErr w:type="gramStart"/>
      <w:r w:rsidRPr="005D0381">
        <w:rPr>
          <w:rFonts w:ascii="Arial" w:hAnsi="Arial" w:cs="Arial"/>
          <w:color w:val="auto"/>
          <w:kern w:val="0"/>
          <w:sz w:val="22"/>
          <w:szCs w:val="24"/>
          <w:lang w:val="en-GB"/>
        </w:rPr>
        <w:t>Besides standing out from the crowd, creating audio mp3 courses shows that you are a serious marketer and are willing to go the extra mile to give the best to your customers.</w:t>
      </w:r>
      <w:proofErr w:type="gramEnd"/>
      <w:r w:rsidRPr="005D0381">
        <w:rPr>
          <w:rFonts w:ascii="Arial" w:hAnsi="Arial" w:cs="Arial"/>
          <w:color w:val="auto"/>
          <w:kern w:val="0"/>
          <w:sz w:val="22"/>
          <w:szCs w:val="24"/>
          <w:lang w:val="en-GB"/>
        </w:rPr>
        <w:t xml:space="preserve"> So here a few great ideas for creating audio courses using PLR content:</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numPr>
          <w:ilvl w:val="0"/>
          <w:numId w:val="43"/>
        </w:numPr>
        <w:suppressAutoHyphens w:val="0"/>
        <w:spacing w:before="0" w:after="0" w:line="276" w:lineRule="auto"/>
        <w:rPr>
          <w:rFonts w:ascii="Arial" w:hAnsi="Arial" w:cs="Arial"/>
          <w:color w:val="auto"/>
          <w:kern w:val="0"/>
          <w:sz w:val="22"/>
          <w:szCs w:val="24"/>
          <w:lang w:val="en-GB"/>
        </w:rPr>
      </w:pPr>
      <w:r w:rsidRPr="005D0381">
        <w:rPr>
          <w:rFonts w:ascii="Arial" w:hAnsi="Arial" w:cs="Arial"/>
          <w:color w:val="auto"/>
          <w:kern w:val="0"/>
          <w:sz w:val="22"/>
          <w:szCs w:val="24"/>
          <w:lang w:val="en-GB"/>
        </w:rPr>
        <w:t>Transcribe PLR e-books into audio mp3s. Make each chapter into a short audio lesson.</w:t>
      </w:r>
    </w:p>
    <w:p w:rsidR="005D0381" w:rsidRPr="005D0381" w:rsidRDefault="005D0381" w:rsidP="005D0381">
      <w:pPr>
        <w:keepLines w:val="0"/>
        <w:numPr>
          <w:ilvl w:val="0"/>
          <w:numId w:val="43"/>
        </w:numPr>
        <w:suppressAutoHyphens w:val="0"/>
        <w:spacing w:before="0" w:after="0" w:line="276" w:lineRule="auto"/>
        <w:rPr>
          <w:rFonts w:ascii="Arial" w:hAnsi="Arial" w:cs="Arial"/>
          <w:color w:val="auto"/>
          <w:kern w:val="0"/>
          <w:sz w:val="22"/>
          <w:szCs w:val="24"/>
          <w:lang w:val="en-GB"/>
        </w:rPr>
      </w:pPr>
      <w:r w:rsidRPr="005D0381">
        <w:rPr>
          <w:rFonts w:ascii="Arial" w:hAnsi="Arial" w:cs="Arial"/>
          <w:color w:val="auto"/>
          <w:kern w:val="0"/>
          <w:sz w:val="22"/>
          <w:szCs w:val="24"/>
          <w:lang w:val="en-GB"/>
        </w:rPr>
        <w:t>Record a live webcast or audio discussion on the PLR topic</w:t>
      </w:r>
    </w:p>
    <w:p w:rsidR="005D0381" w:rsidRPr="005D0381" w:rsidRDefault="005D0381" w:rsidP="005D0381">
      <w:pPr>
        <w:keepLines w:val="0"/>
        <w:numPr>
          <w:ilvl w:val="0"/>
          <w:numId w:val="43"/>
        </w:numPr>
        <w:suppressAutoHyphens w:val="0"/>
        <w:spacing w:before="0" w:after="0" w:line="276" w:lineRule="auto"/>
        <w:rPr>
          <w:rFonts w:ascii="Arial" w:hAnsi="Arial" w:cs="Arial"/>
          <w:color w:val="auto"/>
          <w:kern w:val="0"/>
          <w:sz w:val="22"/>
          <w:szCs w:val="24"/>
          <w:lang w:val="en-GB"/>
        </w:rPr>
      </w:pPr>
      <w:r w:rsidRPr="005D0381">
        <w:rPr>
          <w:rFonts w:ascii="Arial" w:hAnsi="Arial" w:cs="Arial"/>
          <w:color w:val="auto"/>
          <w:kern w:val="0"/>
          <w:sz w:val="22"/>
          <w:szCs w:val="24"/>
          <w:lang w:val="en-GB"/>
        </w:rPr>
        <w:t>Turn an e-book into an audio CD/DVD and sell them</w:t>
      </w:r>
    </w:p>
    <w:p w:rsidR="005D0381" w:rsidRPr="005D0381" w:rsidRDefault="005D0381" w:rsidP="005D0381">
      <w:pPr>
        <w:keepLines w:val="0"/>
        <w:numPr>
          <w:ilvl w:val="0"/>
          <w:numId w:val="43"/>
        </w:numPr>
        <w:suppressAutoHyphens w:val="0"/>
        <w:spacing w:before="0" w:after="0" w:line="276" w:lineRule="auto"/>
        <w:rPr>
          <w:rFonts w:ascii="Arial" w:hAnsi="Arial" w:cs="Arial"/>
          <w:color w:val="auto"/>
          <w:kern w:val="0"/>
          <w:sz w:val="22"/>
          <w:szCs w:val="24"/>
          <w:lang w:val="en-GB"/>
        </w:rPr>
      </w:pPr>
      <w:r w:rsidRPr="005D0381">
        <w:rPr>
          <w:rFonts w:ascii="Arial" w:hAnsi="Arial" w:cs="Arial"/>
          <w:color w:val="auto"/>
          <w:kern w:val="0"/>
          <w:sz w:val="22"/>
          <w:szCs w:val="24"/>
          <w:lang w:val="en-GB"/>
        </w:rPr>
        <w:t>Do a podcast and talk about the topics in the PLR e-book</w:t>
      </w:r>
    </w:p>
    <w:p w:rsidR="005D0381" w:rsidRPr="005D0381" w:rsidRDefault="005D0381" w:rsidP="005D0381">
      <w:pPr>
        <w:keepLines w:val="0"/>
        <w:numPr>
          <w:ilvl w:val="0"/>
          <w:numId w:val="43"/>
        </w:numPr>
        <w:suppressAutoHyphens w:val="0"/>
        <w:spacing w:before="0" w:after="0" w:line="276" w:lineRule="auto"/>
        <w:rPr>
          <w:rFonts w:ascii="Arial" w:hAnsi="Arial" w:cs="Arial"/>
          <w:color w:val="auto"/>
          <w:kern w:val="0"/>
          <w:sz w:val="22"/>
          <w:szCs w:val="24"/>
          <w:lang w:val="en-GB"/>
        </w:rPr>
      </w:pPr>
      <w:r w:rsidRPr="005D0381">
        <w:rPr>
          <w:rFonts w:ascii="Arial" w:hAnsi="Arial" w:cs="Arial"/>
          <w:color w:val="auto"/>
          <w:kern w:val="0"/>
          <w:sz w:val="22"/>
          <w:szCs w:val="24"/>
          <w:lang w:val="en-GB"/>
        </w:rPr>
        <w:t>Give your subscribers the choice to download either the e-book or the audio mp3 format version</w:t>
      </w:r>
    </w:p>
    <w:p w:rsidR="005D0381" w:rsidRPr="005D0381" w:rsidRDefault="005D0381" w:rsidP="005D0381">
      <w:pPr>
        <w:keepLines w:val="0"/>
        <w:numPr>
          <w:ilvl w:val="0"/>
          <w:numId w:val="43"/>
        </w:numPr>
        <w:suppressAutoHyphens w:val="0"/>
        <w:spacing w:before="0" w:after="0" w:line="276" w:lineRule="auto"/>
        <w:rPr>
          <w:rFonts w:ascii="Arial" w:hAnsi="Arial" w:cs="Arial"/>
          <w:color w:val="auto"/>
          <w:kern w:val="0"/>
          <w:sz w:val="22"/>
          <w:szCs w:val="24"/>
          <w:lang w:val="en-GB"/>
        </w:rPr>
      </w:pPr>
      <w:r w:rsidRPr="005D0381">
        <w:rPr>
          <w:rFonts w:ascii="Arial" w:hAnsi="Arial" w:cs="Arial"/>
          <w:color w:val="auto"/>
          <w:kern w:val="0"/>
          <w:sz w:val="22"/>
          <w:szCs w:val="24"/>
          <w:lang w:val="en-GB"/>
        </w:rPr>
        <w:t>Use the audio version as an added bonus for people who purchase your e-book to increase conversions</w:t>
      </w:r>
    </w:p>
    <w:p w:rsidR="005D0381" w:rsidRPr="005D0381" w:rsidRDefault="005D0381" w:rsidP="005D0381">
      <w:pPr>
        <w:keepLines w:val="0"/>
        <w:numPr>
          <w:ilvl w:val="0"/>
          <w:numId w:val="43"/>
        </w:numPr>
        <w:suppressAutoHyphens w:val="0"/>
        <w:spacing w:before="0" w:after="0" w:line="276" w:lineRule="auto"/>
        <w:rPr>
          <w:rFonts w:ascii="Arial" w:hAnsi="Arial" w:cs="Arial"/>
          <w:color w:val="auto"/>
          <w:kern w:val="0"/>
          <w:sz w:val="22"/>
          <w:szCs w:val="24"/>
          <w:lang w:val="en-GB"/>
        </w:rPr>
      </w:pPr>
      <w:r w:rsidRPr="005D0381">
        <w:rPr>
          <w:rFonts w:ascii="Arial" w:hAnsi="Arial" w:cs="Arial"/>
          <w:color w:val="auto"/>
          <w:kern w:val="0"/>
          <w:sz w:val="22"/>
          <w:szCs w:val="24"/>
          <w:lang w:val="en-GB"/>
        </w:rPr>
        <w:lastRenderedPageBreak/>
        <w:t>Giveaway audio content away for free and ask your listeners to share it with their friends for some viral magic</w:t>
      </w:r>
    </w:p>
    <w:p w:rsidR="005D0381" w:rsidRPr="005D0381" w:rsidRDefault="005D0381" w:rsidP="005D0381">
      <w:pPr>
        <w:keepLines w:val="0"/>
        <w:numPr>
          <w:ilvl w:val="0"/>
          <w:numId w:val="43"/>
        </w:numPr>
        <w:suppressAutoHyphens w:val="0"/>
        <w:spacing w:before="0" w:after="0" w:line="276" w:lineRule="auto"/>
        <w:rPr>
          <w:rFonts w:ascii="Arial" w:hAnsi="Arial" w:cs="Arial"/>
          <w:color w:val="auto"/>
          <w:kern w:val="0"/>
          <w:sz w:val="22"/>
          <w:szCs w:val="24"/>
          <w:lang w:val="en-GB"/>
        </w:rPr>
      </w:pPr>
      <w:r w:rsidRPr="005D0381">
        <w:rPr>
          <w:rFonts w:ascii="Arial" w:hAnsi="Arial" w:cs="Arial"/>
          <w:color w:val="auto"/>
          <w:kern w:val="0"/>
          <w:sz w:val="22"/>
          <w:szCs w:val="24"/>
          <w:lang w:val="en-GB"/>
        </w:rPr>
        <w:t xml:space="preserve">If you have topics on personal development and </w:t>
      </w:r>
      <w:proofErr w:type="spellStart"/>
      <w:r w:rsidRPr="005D0381">
        <w:rPr>
          <w:rFonts w:ascii="Arial" w:hAnsi="Arial" w:cs="Arial"/>
          <w:color w:val="auto"/>
          <w:kern w:val="0"/>
          <w:sz w:val="22"/>
          <w:szCs w:val="24"/>
          <w:lang w:val="en-GB"/>
        </w:rPr>
        <w:t>self improvement</w:t>
      </w:r>
      <w:proofErr w:type="spellEnd"/>
      <w:r w:rsidRPr="005D0381">
        <w:rPr>
          <w:rFonts w:ascii="Arial" w:hAnsi="Arial" w:cs="Arial"/>
          <w:color w:val="auto"/>
          <w:kern w:val="0"/>
          <w:sz w:val="22"/>
          <w:szCs w:val="24"/>
          <w:lang w:val="en-GB"/>
        </w:rPr>
        <w:t>, you can turn them into inspirational audio books or hypnotherapy series (perfect for stress or anger management)</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 xml:space="preserve">With audio format, you can turn boring text into exciting ideas and monetize in a totally different market in the same niche the audio listeners market! </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Next/>
        <w:keepLines w:val="0"/>
        <w:suppressAutoHyphens w:val="0"/>
        <w:spacing w:before="100" w:beforeAutospacing="1" w:after="100" w:afterAutospacing="1"/>
        <w:outlineLvl w:val="0"/>
        <w:rPr>
          <w:rFonts w:ascii="Arial" w:hAnsi="Arial" w:cs="Arial"/>
          <w:b/>
          <w:bCs/>
          <w:color w:val="auto"/>
          <w:kern w:val="0"/>
          <w:sz w:val="24"/>
        </w:rPr>
      </w:pPr>
      <w:bookmarkStart w:id="5" w:name="_Toc409118110"/>
      <w:r w:rsidRPr="005D0381">
        <w:rPr>
          <w:rFonts w:ascii="Arial" w:hAnsi="Arial" w:cs="Arial"/>
          <w:b/>
          <w:bCs/>
          <w:color w:val="auto"/>
          <w:kern w:val="0"/>
          <w:sz w:val="24"/>
        </w:rPr>
        <w:t xml:space="preserve">Tapping Into </w:t>
      </w:r>
      <w:proofErr w:type="gramStart"/>
      <w:r w:rsidRPr="005D0381">
        <w:rPr>
          <w:rFonts w:ascii="Arial" w:hAnsi="Arial" w:cs="Arial"/>
          <w:b/>
          <w:bCs/>
          <w:color w:val="auto"/>
          <w:kern w:val="0"/>
          <w:sz w:val="24"/>
        </w:rPr>
        <w:t>The</w:t>
      </w:r>
      <w:proofErr w:type="gramEnd"/>
      <w:r w:rsidRPr="005D0381">
        <w:rPr>
          <w:rFonts w:ascii="Arial" w:hAnsi="Arial" w:cs="Arial"/>
          <w:b/>
          <w:bCs/>
          <w:color w:val="auto"/>
          <w:kern w:val="0"/>
          <w:sz w:val="24"/>
        </w:rPr>
        <w:t xml:space="preserve"> Power Of Videos Using PLR</w:t>
      </w:r>
      <w:bookmarkEnd w:id="5"/>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 xml:space="preserve">With the boom of video sharing sites such as </w:t>
      </w:r>
      <w:proofErr w:type="spellStart"/>
      <w:r w:rsidRPr="005D0381">
        <w:rPr>
          <w:rFonts w:ascii="Arial" w:hAnsi="Arial" w:cs="Arial"/>
          <w:color w:val="auto"/>
          <w:kern w:val="0"/>
          <w:sz w:val="22"/>
          <w:szCs w:val="24"/>
          <w:lang w:val="en-GB"/>
        </w:rPr>
        <w:t>Youtube</w:t>
      </w:r>
      <w:proofErr w:type="spellEnd"/>
      <w:r w:rsidRPr="005D0381">
        <w:rPr>
          <w:rFonts w:ascii="Arial" w:hAnsi="Arial" w:cs="Arial"/>
          <w:color w:val="auto"/>
          <w:kern w:val="0"/>
          <w:sz w:val="22"/>
          <w:szCs w:val="24"/>
          <w:lang w:val="en-GB"/>
        </w:rPr>
        <w:t xml:space="preserve"> and easy video editing programs, it seems foolish not to tap into this new marketing source. Videos have taken the internet marketing world by storm and now you can too dominate your respective niches with the PLR’s help.</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This chapter will look at how we can use PLR to create videos which will greatly boost profits and bring your business to the next level.</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 xml:space="preserve">Make Your </w:t>
      </w:r>
      <w:proofErr w:type="gramStart"/>
      <w:r w:rsidRPr="005D0381">
        <w:rPr>
          <w:rFonts w:ascii="Arial" w:hAnsi="Arial" w:cs="Arial"/>
          <w:color w:val="auto"/>
          <w:kern w:val="0"/>
          <w:sz w:val="22"/>
          <w:szCs w:val="24"/>
          <w:lang w:val="en-GB"/>
        </w:rPr>
        <w:t>Own  Presentation</w:t>
      </w:r>
      <w:proofErr w:type="gramEnd"/>
      <w:r w:rsidRPr="005D0381">
        <w:rPr>
          <w:rFonts w:ascii="Arial" w:hAnsi="Arial" w:cs="Arial"/>
          <w:color w:val="auto"/>
          <w:kern w:val="0"/>
          <w:sz w:val="22"/>
          <w:szCs w:val="24"/>
          <w:lang w:val="en-GB"/>
        </w:rPr>
        <w:t xml:space="preserve"> Videos </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 xml:space="preserve">An interesting tool to turn presentations into videos is Camtasia. This tool allows you to take screen captures of your presentations and turn them into videos. You can then edit the videos using Camtasia’s in-house editing tools. When used together with Microsoft </w:t>
      </w:r>
      <w:proofErr w:type="spellStart"/>
      <w:proofErr w:type="gramStart"/>
      <w:r w:rsidRPr="005D0381">
        <w:rPr>
          <w:rFonts w:ascii="Arial" w:hAnsi="Arial" w:cs="Arial"/>
          <w:color w:val="auto"/>
          <w:kern w:val="0"/>
          <w:sz w:val="22"/>
          <w:szCs w:val="24"/>
          <w:lang w:val="en-GB"/>
        </w:rPr>
        <w:t>Powerpoint</w:t>
      </w:r>
      <w:proofErr w:type="spellEnd"/>
      <w:proofErr w:type="gramEnd"/>
      <w:r w:rsidRPr="005D0381">
        <w:rPr>
          <w:rFonts w:ascii="Arial" w:hAnsi="Arial" w:cs="Arial"/>
          <w:color w:val="auto"/>
          <w:kern w:val="0"/>
          <w:sz w:val="22"/>
          <w:szCs w:val="24"/>
          <w:lang w:val="en-GB"/>
        </w:rPr>
        <w:t>, you can turn PLR content into exciting video courses and give them to your subscribers or charge them a premium price for it.</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 xml:space="preserve">The Power </w:t>
      </w:r>
      <w:proofErr w:type="gramStart"/>
      <w:r w:rsidRPr="005D0381">
        <w:rPr>
          <w:rFonts w:ascii="Arial" w:hAnsi="Arial" w:cs="Arial"/>
          <w:color w:val="auto"/>
          <w:kern w:val="0"/>
          <w:sz w:val="22"/>
          <w:szCs w:val="24"/>
          <w:lang w:val="en-GB"/>
        </w:rPr>
        <w:t>Of</w:t>
      </w:r>
      <w:proofErr w:type="gramEnd"/>
      <w:r w:rsidRPr="005D0381">
        <w:rPr>
          <w:rFonts w:ascii="Arial" w:hAnsi="Arial" w:cs="Arial"/>
          <w:color w:val="auto"/>
          <w:kern w:val="0"/>
          <w:sz w:val="22"/>
          <w:szCs w:val="24"/>
          <w:lang w:val="en-GB"/>
        </w:rPr>
        <w:t xml:space="preserve"> Video Sharing</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 xml:space="preserve">Video sharing sites such as </w:t>
      </w:r>
      <w:proofErr w:type="spellStart"/>
      <w:r w:rsidRPr="005D0381">
        <w:rPr>
          <w:rFonts w:ascii="Arial" w:hAnsi="Arial" w:cs="Arial"/>
          <w:color w:val="auto"/>
          <w:kern w:val="0"/>
          <w:sz w:val="22"/>
          <w:szCs w:val="24"/>
          <w:lang w:val="en-GB"/>
        </w:rPr>
        <w:t>Youtube</w:t>
      </w:r>
      <w:proofErr w:type="spellEnd"/>
      <w:r w:rsidRPr="005D0381">
        <w:rPr>
          <w:rFonts w:ascii="Arial" w:hAnsi="Arial" w:cs="Arial"/>
          <w:color w:val="auto"/>
          <w:kern w:val="0"/>
          <w:sz w:val="22"/>
          <w:szCs w:val="24"/>
          <w:lang w:val="en-GB"/>
        </w:rPr>
        <w:t xml:space="preserve"> and Dailymotion have millions and millions of views </w:t>
      </w:r>
      <w:proofErr w:type="spellStart"/>
      <w:r w:rsidRPr="005D0381">
        <w:rPr>
          <w:rFonts w:ascii="Arial" w:hAnsi="Arial" w:cs="Arial"/>
          <w:color w:val="auto"/>
          <w:kern w:val="0"/>
          <w:sz w:val="22"/>
          <w:szCs w:val="24"/>
          <w:lang w:val="en-GB"/>
        </w:rPr>
        <w:t>everyday</w:t>
      </w:r>
      <w:proofErr w:type="spellEnd"/>
      <w:r w:rsidRPr="005D0381">
        <w:rPr>
          <w:rFonts w:ascii="Arial" w:hAnsi="Arial" w:cs="Arial"/>
          <w:color w:val="auto"/>
          <w:kern w:val="0"/>
          <w:sz w:val="22"/>
          <w:szCs w:val="24"/>
          <w:lang w:val="en-GB"/>
        </w:rPr>
        <w:t>. By posting your PLR-made home videos, you can tap into this large pool of prospects and grow your business exponentially. Always remember to add a link to your blog or website under the video’s description so viewers can proceed to your blog for more information.</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Video Courses Are More Valuable</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Instead of the usual article series, why not try a video series? A video course pertaining to your niche has a higher perceived value and you can charge your subscribers a premium price for access to the course. To take things up a notch, you can consider putting the videos in a membership site and charge members a monthly fee for periodical new videos.</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Videos Are Way More Exciting</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 xml:space="preserve">Let’s face it, there’s a couch potato in everyone one of us. Have you ever been guilty of </w:t>
      </w:r>
      <w:proofErr w:type="spellStart"/>
      <w:r w:rsidRPr="005D0381">
        <w:rPr>
          <w:rFonts w:ascii="Arial" w:hAnsi="Arial" w:cs="Arial"/>
          <w:color w:val="auto"/>
          <w:kern w:val="0"/>
          <w:sz w:val="22"/>
          <w:szCs w:val="24"/>
          <w:lang w:val="en-GB"/>
        </w:rPr>
        <w:t>Youtube</w:t>
      </w:r>
      <w:proofErr w:type="spellEnd"/>
      <w:r w:rsidRPr="005D0381">
        <w:rPr>
          <w:rFonts w:ascii="Arial" w:hAnsi="Arial" w:cs="Arial"/>
          <w:color w:val="auto"/>
          <w:kern w:val="0"/>
          <w:sz w:val="22"/>
          <w:szCs w:val="24"/>
          <w:lang w:val="en-GB"/>
        </w:rPr>
        <w:t xml:space="preserve"> hopping for hours at ago? I don’t blame </w:t>
      </w:r>
      <w:proofErr w:type="spellStart"/>
      <w:r w:rsidRPr="005D0381">
        <w:rPr>
          <w:rFonts w:ascii="Arial" w:hAnsi="Arial" w:cs="Arial"/>
          <w:color w:val="auto"/>
          <w:kern w:val="0"/>
          <w:sz w:val="22"/>
          <w:szCs w:val="24"/>
          <w:lang w:val="en-GB"/>
        </w:rPr>
        <w:t>ya</w:t>
      </w:r>
      <w:proofErr w:type="spellEnd"/>
      <w:r w:rsidRPr="005D0381">
        <w:rPr>
          <w:rFonts w:ascii="Arial" w:hAnsi="Arial" w:cs="Arial"/>
          <w:color w:val="auto"/>
          <w:kern w:val="0"/>
          <w:sz w:val="22"/>
          <w:szCs w:val="24"/>
          <w:lang w:val="en-GB"/>
        </w:rPr>
        <w:t>. It’s all down to human psychology. We are attracted to visuals and sound elements way more than textbooks. Turn your PLR books into exciting videos and reap the rewards!</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You don’t have to be a professional videographer to make high converting products. The truth is, content is king. Get your prospects’ attention and you’re all set! So let’s tap into the power of videos immediately and make tons of profit out of it!</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Next/>
        <w:keepLines w:val="0"/>
        <w:suppressAutoHyphens w:val="0"/>
        <w:spacing w:before="100" w:beforeAutospacing="1" w:after="100" w:afterAutospacing="1"/>
        <w:outlineLvl w:val="0"/>
        <w:rPr>
          <w:rFonts w:ascii="Arial" w:hAnsi="Arial" w:cs="Arial"/>
          <w:b/>
          <w:bCs/>
          <w:color w:val="auto"/>
          <w:kern w:val="0"/>
          <w:sz w:val="24"/>
        </w:rPr>
      </w:pPr>
      <w:bookmarkStart w:id="6" w:name="_Toc409118111"/>
      <w:r w:rsidRPr="005D0381">
        <w:rPr>
          <w:rFonts w:ascii="Arial" w:hAnsi="Arial" w:cs="Arial"/>
          <w:b/>
          <w:bCs/>
          <w:color w:val="auto"/>
          <w:kern w:val="0"/>
          <w:sz w:val="24"/>
        </w:rPr>
        <w:t>Conquer Email Marketing With PLR</w:t>
      </w:r>
      <w:bookmarkEnd w:id="6"/>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 xml:space="preserve">The money is in the list! This fact holds true from the early days of internet marketing till today. Without your list, </w:t>
      </w:r>
      <w:proofErr w:type="spellStart"/>
      <w:proofErr w:type="gramStart"/>
      <w:r w:rsidRPr="005D0381">
        <w:rPr>
          <w:rFonts w:ascii="Arial" w:hAnsi="Arial" w:cs="Arial"/>
          <w:color w:val="auto"/>
          <w:kern w:val="0"/>
          <w:sz w:val="22"/>
          <w:szCs w:val="24"/>
          <w:lang w:val="en-GB"/>
        </w:rPr>
        <w:t>its</w:t>
      </w:r>
      <w:proofErr w:type="spellEnd"/>
      <w:proofErr w:type="gramEnd"/>
      <w:r w:rsidRPr="005D0381">
        <w:rPr>
          <w:rFonts w:ascii="Arial" w:hAnsi="Arial" w:cs="Arial"/>
          <w:color w:val="auto"/>
          <w:kern w:val="0"/>
          <w:sz w:val="22"/>
          <w:szCs w:val="24"/>
          <w:lang w:val="en-GB"/>
        </w:rPr>
        <w:t xml:space="preserve"> very difficult to reach your subscribers attention and profit from </w:t>
      </w:r>
      <w:proofErr w:type="spellStart"/>
      <w:r w:rsidRPr="005D0381">
        <w:rPr>
          <w:rFonts w:ascii="Arial" w:hAnsi="Arial" w:cs="Arial"/>
          <w:color w:val="auto"/>
          <w:kern w:val="0"/>
          <w:sz w:val="22"/>
          <w:szCs w:val="24"/>
          <w:lang w:val="en-GB"/>
        </w:rPr>
        <w:t>them.So</w:t>
      </w:r>
      <w:proofErr w:type="spellEnd"/>
      <w:r w:rsidRPr="005D0381">
        <w:rPr>
          <w:rFonts w:ascii="Arial" w:hAnsi="Arial" w:cs="Arial"/>
          <w:color w:val="auto"/>
          <w:kern w:val="0"/>
          <w:sz w:val="22"/>
          <w:szCs w:val="24"/>
          <w:lang w:val="en-GB"/>
        </w:rPr>
        <w:t xml:space="preserve"> how do we provide tons of useful content to our subscribers? The answer is right in front of you - Use the PLR!</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To start out, you can break down PLR e-books into individual articles. From there, you can use those articles as daily nuggets of useful information for your subscribers. The more useful content you provide, the more they will love you and listen to you. That’s the basis of building a genuine relationship with your list!</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Now that you have given them a lot of good stuff and sort of established yourself as a guru in your niche, it is time to market your own products. The key is to market to them a product similar to the free content that you have provided them over the weeks. Thank God we have more PLR products to satisfy our hungry customers!</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Besides just sending them daily emails, you can also email them and give them access to your PLR books – direct downloads, access to a membership site with your PLR content or a contest page for a prize (hint: make one using PLR), the choice is entirely yours!</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 xml:space="preserve"> </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 xml:space="preserve">Here are some of my </w:t>
      </w:r>
      <w:proofErr w:type="spellStart"/>
      <w:r w:rsidRPr="005D0381">
        <w:rPr>
          <w:rFonts w:ascii="Arial" w:hAnsi="Arial" w:cs="Arial"/>
          <w:color w:val="auto"/>
          <w:kern w:val="0"/>
          <w:sz w:val="22"/>
          <w:szCs w:val="24"/>
          <w:lang w:val="en-GB"/>
        </w:rPr>
        <w:t>favorite</w:t>
      </w:r>
      <w:proofErr w:type="spellEnd"/>
      <w:r w:rsidRPr="005D0381">
        <w:rPr>
          <w:rFonts w:ascii="Arial" w:hAnsi="Arial" w:cs="Arial"/>
          <w:color w:val="auto"/>
          <w:kern w:val="0"/>
          <w:sz w:val="22"/>
          <w:szCs w:val="24"/>
          <w:lang w:val="en-GB"/>
        </w:rPr>
        <w:t xml:space="preserve"> ideas for using PLR to market to your subscribers through email.</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Load the autoresponder with an educational course made with PLR</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Survey them and give a random prize (PLR e-book) to one lucky respondent</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Hold competitions through emails and reward subscribers with the best responses!</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Last but not least, sell them products (e-books, audio and videos) made with PLR ;)</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The possibilities are endless once you got your hands on a healthy source of PLR content. Keep providing them good stuff, and good stuff will come your way!</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Next/>
        <w:keepLines w:val="0"/>
        <w:suppressAutoHyphens w:val="0"/>
        <w:spacing w:before="100" w:beforeAutospacing="1" w:after="100" w:afterAutospacing="1"/>
        <w:outlineLvl w:val="0"/>
        <w:rPr>
          <w:rFonts w:ascii="Arial" w:hAnsi="Arial" w:cs="Arial"/>
          <w:b/>
          <w:bCs/>
          <w:color w:val="auto"/>
          <w:kern w:val="0"/>
          <w:sz w:val="24"/>
        </w:rPr>
      </w:pPr>
      <w:bookmarkStart w:id="7" w:name="_Toc409118112"/>
      <w:r w:rsidRPr="005D0381">
        <w:rPr>
          <w:rFonts w:ascii="Arial" w:hAnsi="Arial" w:cs="Arial"/>
          <w:b/>
          <w:bCs/>
          <w:color w:val="auto"/>
          <w:kern w:val="0"/>
          <w:sz w:val="24"/>
        </w:rPr>
        <w:lastRenderedPageBreak/>
        <w:t>Viral Marketing – PLR Style</w:t>
      </w:r>
      <w:bookmarkEnd w:id="7"/>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Have you heard of Viral Marketing? Viral marketing means letting your content spread non-stop to new people through word of mouth or social media sharing. With social media and networking websites sprouting up like wild mushrooms after a storm, the potential of viral spread of good content is endless.</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So we know that viral content is good. And we also know that we can create nifty products using PLR content. So the key is to create products that go viral – which can easily be done using PLR content.</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 xml:space="preserve">Take PLR e-books for example. Beautifully crafted, </w:t>
      </w:r>
      <w:proofErr w:type="spellStart"/>
      <w:r w:rsidRPr="005D0381">
        <w:rPr>
          <w:rFonts w:ascii="Arial" w:hAnsi="Arial" w:cs="Arial"/>
          <w:color w:val="auto"/>
          <w:kern w:val="0"/>
          <w:sz w:val="22"/>
          <w:szCs w:val="24"/>
          <w:lang w:val="en-GB"/>
        </w:rPr>
        <w:t>ready made</w:t>
      </w:r>
      <w:proofErr w:type="spellEnd"/>
      <w:r w:rsidRPr="005D0381">
        <w:rPr>
          <w:rFonts w:ascii="Arial" w:hAnsi="Arial" w:cs="Arial"/>
          <w:color w:val="auto"/>
          <w:kern w:val="0"/>
          <w:sz w:val="22"/>
          <w:szCs w:val="24"/>
          <w:lang w:val="en-GB"/>
        </w:rPr>
        <w:t xml:space="preserve"> to be sold. But hey, why sell to a few people when you can take the e-book, give it away for free and in return ask your subscribers to share it with their friends? And that is the basis of viral marketing – To let good content spread like wildfire!</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Here are some other viral marketing ideas using PLR:</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numPr>
          <w:ilvl w:val="0"/>
          <w:numId w:val="45"/>
        </w:numPr>
        <w:suppressAutoHyphens w:val="0"/>
        <w:spacing w:before="0" w:after="0" w:line="276" w:lineRule="auto"/>
        <w:rPr>
          <w:rFonts w:ascii="Arial" w:hAnsi="Arial" w:cs="Arial"/>
          <w:color w:val="auto"/>
          <w:kern w:val="0"/>
          <w:sz w:val="22"/>
          <w:szCs w:val="24"/>
          <w:lang w:val="en-GB"/>
        </w:rPr>
      </w:pPr>
      <w:r w:rsidRPr="005D0381">
        <w:rPr>
          <w:rFonts w:ascii="Arial" w:hAnsi="Arial" w:cs="Arial"/>
          <w:color w:val="auto"/>
          <w:kern w:val="0"/>
          <w:sz w:val="22"/>
          <w:szCs w:val="24"/>
          <w:lang w:val="en-GB"/>
        </w:rPr>
        <w:t xml:space="preserve">You can turn PLR e-books into videos as mentioned in the earlier chapter on videos and post them on </w:t>
      </w:r>
      <w:proofErr w:type="spellStart"/>
      <w:r w:rsidRPr="005D0381">
        <w:rPr>
          <w:rFonts w:ascii="Arial" w:hAnsi="Arial" w:cs="Arial"/>
          <w:color w:val="auto"/>
          <w:kern w:val="0"/>
          <w:sz w:val="22"/>
          <w:szCs w:val="24"/>
          <w:lang w:val="en-GB"/>
        </w:rPr>
        <w:t>Youtube</w:t>
      </w:r>
      <w:proofErr w:type="spellEnd"/>
      <w:r w:rsidRPr="005D0381">
        <w:rPr>
          <w:rFonts w:ascii="Arial" w:hAnsi="Arial" w:cs="Arial"/>
          <w:color w:val="auto"/>
          <w:kern w:val="0"/>
          <w:sz w:val="22"/>
          <w:szCs w:val="24"/>
          <w:lang w:val="en-GB"/>
        </w:rPr>
        <w:t xml:space="preserve">. </w:t>
      </w:r>
      <w:proofErr w:type="spellStart"/>
      <w:r w:rsidRPr="005D0381">
        <w:rPr>
          <w:rFonts w:ascii="Arial" w:hAnsi="Arial" w:cs="Arial"/>
          <w:color w:val="auto"/>
          <w:kern w:val="0"/>
          <w:sz w:val="22"/>
          <w:szCs w:val="24"/>
          <w:lang w:val="en-GB"/>
        </w:rPr>
        <w:t>Youtube</w:t>
      </w:r>
      <w:proofErr w:type="spellEnd"/>
      <w:r w:rsidRPr="005D0381">
        <w:rPr>
          <w:rFonts w:ascii="Arial" w:hAnsi="Arial" w:cs="Arial"/>
          <w:color w:val="auto"/>
          <w:kern w:val="0"/>
          <w:sz w:val="22"/>
          <w:szCs w:val="24"/>
          <w:lang w:val="en-GB"/>
        </w:rPr>
        <w:t xml:space="preserve"> has millions of users and is now one of the largest search engines on the web. The possibility of your personal video being spread is very high as long as the content is good. But why not submit 10 or even a 100 videos instead of one… just because you can?</w:t>
      </w:r>
    </w:p>
    <w:p w:rsidR="005D0381" w:rsidRPr="005D0381" w:rsidRDefault="005D0381" w:rsidP="005D0381">
      <w:pPr>
        <w:keepLines w:val="0"/>
        <w:numPr>
          <w:ilvl w:val="0"/>
          <w:numId w:val="45"/>
        </w:numPr>
        <w:suppressAutoHyphens w:val="0"/>
        <w:spacing w:before="0" w:after="0" w:line="276" w:lineRule="auto"/>
        <w:rPr>
          <w:rFonts w:ascii="Arial" w:hAnsi="Arial" w:cs="Arial"/>
          <w:color w:val="auto"/>
          <w:kern w:val="0"/>
          <w:sz w:val="22"/>
          <w:szCs w:val="24"/>
          <w:lang w:val="en-GB"/>
        </w:rPr>
      </w:pPr>
      <w:r w:rsidRPr="005D0381">
        <w:rPr>
          <w:rFonts w:ascii="Arial" w:hAnsi="Arial" w:cs="Arial"/>
          <w:color w:val="auto"/>
          <w:kern w:val="0"/>
          <w:sz w:val="22"/>
          <w:szCs w:val="24"/>
          <w:lang w:val="en-GB"/>
        </w:rPr>
        <w:t>You can also “bribe” your subscribers to spread your viral content for you. This can be done by giving them incentives for sharing your stuff such as free e-books, audio courses or videos. You just need to start with a small pool of followers and in no time the viral magic will bring your business tons of new hungry leads.</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proofErr w:type="gramStart"/>
      <w:r w:rsidRPr="005D0381">
        <w:rPr>
          <w:rFonts w:ascii="Arial" w:hAnsi="Arial" w:cs="Arial"/>
          <w:color w:val="auto"/>
          <w:kern w:val="0"/>
          <w:sz w:val="22"/>
          <w:szCs w:val="24"/>
          <w:lang w:val="en-GB"/>
        </w:rPr>
        <w:t>Facebook pages is</w:t>
      </w:r>
      <w:proofErr w:type="gramEnd"/>
      <w:r w:rsidRPr="005D0381">
        <w:rPr>
          <w:rFonts w:ascii="Arial" w:hAnsi="Arial" w:cs="Arial"/>
          <w:color w:val="auto"/>
          <w:kern w:val="0"/>
          <w:sz w:val="22"/>
          <w:szCs w:val="24"/>
          <w:lang w:val="en-GB"/>
        </w:rPr>
        <w:t xml:space="preserve"> also a lovely tool for viral marketing. The more “likes” you get on Facebook, the more your page gets seen on peoples’ news feeds. Hence, the key is to post tons of useful content (use the PLR!!) on your Facebook page and encourage your subscribers to interact with one another on the page. </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Remember, the more “interactions” and “Likes” on the page, the more potential for it to be spread to the world. You can also tell your Facebook fans to share your content with other Facebook users for some mega viral promotion.</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Next/>
        <w:keepLines w:val="0"/>
        <w:suppressAutoHyphens w:val="0"/>
        <w:spacing w:before="100" w:beforeAutospacing="1" w:after="100" w:afterAutospacing="1"/>
        <w:outlineLvl w:val="0"/>
        <w:rPr>
          <w:rFonts w:ascii="Arial" w:hAnsi="Arial" w:cs="Arial"/>
          <w:b/>
          <w:bCs/>
          <w:color w:val="auto"/>
          <w:kern w:val="0"/>
          <w:sz w:val="24"/>
        </w:rPr>
      </w:pPr>
      <w:bookmarkStart w:id="8" w:name="_Toc409118113"/>
      <w:r w:rsidRPr="005D0381">
        <w:rPr>
          <w:rFonts w:ascii="Arial" w:hAnsi="Arial" w:cs="Arial"/>
          <w:b/>
          <w:bCs/>
          <w:color w:val="auto"/>
          <w:kern w:val="0"/>
          <w:sz w:val="24"/>
        </w:rPr>
        <w:t xml:space="preserve">Building </w:t>
      </w:r>
      <w:proofErr w:type="gramStart"/>
      <w:r w:rsidRPr="005D0381">
        <w:rPr>
          <w:rFonts w:ascii="Arial" w:hAnsi="Arial" w:cs="Arial"/>
          <w:b/>
          <w:bCs/>
          <w:color w:val="auto"/>
          <w:kern w:val="0"/>
          <w:sz w:val="24"/>
        </w:rPr>
        <w:t>A</w:t>
      </w:r>
      <w:proofErr w:type="gramEnd"/>
      <w:r w:rsidRPr="005D0381">
        <w:rPr>
          <w:rFonts w:ascii="Arial" w:hAnsi="Arial" w:cs="Arial"/>
          <w:b/>
          <w:bCs/>
          <w:color w:val="auto"/>
          <w:kern w:val="0"/>
          <w:sz w:val="24"/>
        </w:rPr>
        <w:t xml:space="preserve"> Membership Site With PLR</w:t>
      </w:r>
      <w:bookmarkEnd w:id="8"/>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A membership site is the most common way to earn passive residual income online. A membership works by attracting customers to join to get a certain benefit on a monthly basis by paying a monthly fee.</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 xml:space="preserve">PLR products are great for getting your membership site started. Let’s say you are in the home business </w:t>
      </w:r>
      <w:proofErr w:type="spellStart"/>
      <w:r w:rsidRPr="005D0381">
        <w:rPr>
          <w:rFonts w:ascii="Arial" w:hAnsi="Arial" w:cs="Arial"/>
          <w:color w:val="auto"/>
          <w:kern w:val="0"/>
          <w:sz w:val="22"/>
          <w:szCs w:val="24"/>
          <w:lang w:val="en-GB"/>
        </w:rPr>
        <w:t>mindset</w:t>
      </w:r>
      <w:proofErr w:type="spellEnd"/>
      <w:r w:rsidRPr="005D0381">
        <w:rPr>
          <w:rFonts w:ascii="Arial" w:hAnsi="Arial" w:cs="Arial"/>
          <w:color w:val="auto"/>
          <w:kern w:val="0"/>
          <w:sz w:val="22"/>
          <w:szCs w:val="24"/>
          <w:lang w:val="en-GB"/>
        </w:rPr>
        <w:t xml:space="preserve"> niche. Inside your membership site, you can use your PLR content to create tons of products catering to your niche. This could be anything from articles, e-books, motivational posters, audio courses and video courses.</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A good way to turn leads into customers is by giving them a free trial of membership access to the membership site. Once they have had a taste of your quality goods, they won’t hesitate to resume their membership the next month even for a fee.</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 xml:space="preserve">Another strategy would be to give your customers the option to upgrade their membership from silver to gold access. Members with gold access can have added access to more high-tier products such as video courses and marketing tools. You can even organize mastermind groups for gold members to brainstorm niche dominating ideas together. This is great because once you get people interacting inside your membership </w:t>
      </w:r>
      <w:proofErr w:type="gramStart"/>
      <w:r w:rsidRPr="005D0381">
        <w:rPr>
          <w:rFonts w:ascii="Arial" w:hAnsi="Arial" w:cs="Arial"/>
          <w:color w:val="auto"/>
          <w:kern w:val="0"/>
          <w:sz w:val="22"/>
          <w:szCs w:val="24"/>
          <w:lang w:val="en-GB"/>
        </w:rPr>
        <w:t>site,</w:t>
      </w:r>
      <w:proofErr w:type="gramEnd"/>
      <w:r w:rsidRPr="005D0381">
        <w:rPr>
          <w:rFonts w:ascii="Arial" w:hAnsi="Arial" w:cs="Arial"/>
          <w:color w:val="auto"/>
          <w:kern w:val="0"/>
          <w:sz w:val="22"/>
          <w:szCs w:val="24"/>
          <w:lang w:val="en-GB"/>
        </w:rPr>
        <w:t xml:space="preserve"> they will be more likely to stay on as members.</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 xml:space="preserve"> </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roofErr w:type="gramStart"/>
      <w:r w:rsidRPr="005D0381">
        <w:rPr>
          <w:rFonts w:ascii="Arial" w:hAnsi="Arial" w:cs="Arial"/>
          <w:color w:val="auto"/>
          <w:kern w:val="0"/>
          <w:sz w:val="22"/>
          <w:szCs w:val="24"/>
          <w:lang w:val="en-GB"/>
        </w:rPr>
        <w:t>Here’s are</w:t>
      </w:r>
      <w:proofErr w:type="gramEnd"/>
      <w:r w:rsidRPr="005D0381">
        <w:rPr>
          <w:rFonts w:ascii="Arial" w:hAnsi="Arial" w:cs="Arial"/>
          <w:color w:val="auto"/>
          <w:kern w:val="0"/>
          <w:sz w:val="22"/>
          <w:szCs w:val="24"/>
          <w:lang w:val="en-GB"/>
        </w:rPr>
        <w:t xml:space="preserve"> some extra ideas for using PLR to build your membership site:</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numPr>
          <w:ilvl w:val="0"/>
          <w:numId w:val="46"/>
        </w:numPr>
        <w:suppressAutoHyphens w:val="0"/>
        <w:spacing w:before="0" w:after="0" w:line="276" w:lineRule="auto"/>
        <w:rPr>
          <w:rFonts w:ascii="Arial" w:hAnsi="Arial" w:cs="Arial"/>
          <w:color w:val="auto"/>
          <w:kern w:val="0"/>
          <w:sz w:val="22"/>
          <w:szCs w:val="24"/>
          <w:lang w:val="en-GB"/>
        </w:rPr>
      </w:pPr>
      <w:r w:rsidRPr="005D0381">
        <w:rPr>
          <w:rFonts w:ascii="Arial" w:hAnsi="Arial" w:cs="Arial"/>
          <w:color w:val="auto"/>
          <w:kern w:val="0"/>
          <w:sz w:val="22"/>
          <w:szCs w:val="24"/>
          <w:lang w:val="en-GB"/>
        </w:rPr>
        <w:t xml:space="preserve">Give your site members resell rights to the e-books in the membership site. This </w:t>
      </w:r>
      <w:proofErr w:type="spellStart"/>
      <w:r w:rsidRPr="005D0381">
        <w:rPr>
          <w:rFonts w:ascii="Arial" w:hAnsi="Arial" w:cs="Arial"/>
          <w:color w:val="auto"/>
          <w:kern w:val="0"/>
          <w:sz w:val="22"/>
          <w:szCs w:val="24"/>
          <w:lang w:val="en-GB"/>
        </w:rPr>
        <w:t>let’s</w:t>
      </w:r>
      <w:proofErr w:type="spellEnd"/>
      <w:r w:rsidRPr="005D0381">
        <w:rPr>
          <w:rFonts w:ascii="Arial" w:hAnsi="Arial" w:cs="Arial"/>
          <w:color w:val="auto"/>
          <w:kern w:val="0"/>
          <w:sz w:val="22"/>
          <w:szCs w:val="24"/>
          <w:lang w:val="en-GB"/>
        </w:rPr>
        <w:t xml:space="preserve"> them resell the book and to earn money for themselves (be sure to include your links in the book)</w:t>
      </w:r>
    </w:p>
    <w:p w:rsidR="005D0381" w:rsidRPr="005D0381" w:rsidRDefault="005D0381" w:rsidP="005D0381">
      <w:pPr>
        <w:keepLines w:val="0"/>
        <w:numPr>
          <w:ilvl w:val="0"/>
          <w:numId w:val="46"/>
        </w:numPr>
        <w:suppressAutoHyphens w:val="0"/>
        <w:spacing w:before="0" w:after="0" w:line="276" w:lineRule="auto"/>
        <w:rPr>
          <w:rFonts w:ascii="Arial" w:hAnsi="Arial" w:cs="Arial"/>
          <w:color w:val="auto"/>
          <w:kern w:val="0"/>
          <w:sz w:val="22"/>
          <w:szCs w:val="24"/>
          <w:lang w:val="en-GB"/>
        </w:rPr>
      </w:pPr>
      <w:r w:rsidRPr="005D0381">
        <w:rPr>
          <w:rFonts w:ascii="Arial" w:hAnsi="Arial" w:cs="Arial"/>
          <w:color w:val="auto"/>
          <w:kern w:val="0"/>
          <w:sz w:val="22"/>
          <w:szCs w:val="24"/>
          <w:lang w:val="en-GB"/>
        </w:rPr>
        <w:t>Reward your loyal members who refer more members to your site with more good stuff (make the rewards using PLR)</w:t>
      </w:r>
    </w:p>
    <w:p w:rsidR="005D0381" w:rsidRPr="005D0381" w:rsidRDefault="005D0381" w:rsidP="005D0381">
      <w:pPr>
        <w:keepLines w:val="0"/>
        <w:numPr>
          <w:ilvl w:val="0"/>
          <w:numId w:val="46"/>
        </w:numPr>
        <w:suppressAutoHyphens w:val="0"/>
        <w:spacing w:before="0" w:after="0" w:line="276" w:lineRule="auto"/>
        <w:rPr>
          <w:rFonts w:ascii="Arial" w:hAnsi="Arial" w:cs="Arial"/>
          <w:color w:val="auto"/>
          <w:kern w:val="0"/>
          <w:sz w:val="22"/>
          <w:szCs w:val="24"/>
          <w:lang w:val="en-GB"/>
        </w:rPr>
      </w:pPr>
      <w:r w:rsidRPr="005D0381">
        <w:rPr>
          <w:rFonts w:ascii="Arial" w:hAnsi="Arial" w:cs="Arial"/>
          <w:color w:val="auto"/>
          <w:kern w:val="0"/>
          <w:sz w:val="22"/>
          <w:szCs w:val="24"/>
          <w:lang w:val="en-GB"/>
        </w:rPr>
        <w:t>Organize referral contests on your membership site to explode your profits! Package a few PLR e-books to form a big prize)</w:t>
      </w:r>
    </w:p>
    <w:p w:rsidR="005D0381" w:rsidRPr="005D0381" w:rsidRDefault="005D0381" w:rsidP="005D0381">
      <w:pPr>
        <w:keepLines w:val="0"/>
        <w:numPr>
          <w:ilvl w:val="0"/>
          <w:numId w:val="46"/>
        </w:numPr>
        <w:suppressAutoHyphens w:val="0"/>
        <w:spacing w:before="0" w:after="0" w:line="276" w:lineRule="auto"/>
        <w:rPr>
          <w:rFonts w:ascii="Arial" w:hAnsi="Arial" w:cs="Arial"/>
          <w:color w:val="auto"/>
          <w:kern w:val="0"/>
          <w:sz w:val="22"/>
          <w:szCs w:val="24"/>
          <w:lang w:val="en-GB"/>
        </w:rPr>
      </w:pPr>
      <w:r w:rsidRPr="005D0381">
        <w:rPr>
          <w:rFonts w:ascii="Arial" w:hAnsi="Arial" w:cs="Arial"/>
          <w:color w:val="auto"/>
          <w:kern w:val="0"/>
          <w:sz w:val="22"/>
          <w:szCs w:val="24"/>
          <w:lang w:val="en-GB"/>
        </w:rPr>
        <w:t>Sell products such as e-books, video courses etc. and get your members to be your affiliates</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 xml:space="preserve">In summary, a membership site is a great way to build a loyal following and generate passive residual income for </w:t>
      </w:r>
      <w:proofErr w:type="gramStart"/>
      <w:r w:rsidRPr="005D0381">
        <w:rPr>
          <w:rFonts w:ascii="Arial" w:hAnsi="Arial" w:cs="Arial"/>
          <w:color w:val="auto"/>
          <w:kern w:val="0"/>
          <w:sz w:val="22"/>
          <w:szCs w:val="24"/>
          <w:lang w:val="en-GB"/>
        </w:rPr>
        <w:t>yourself</w:t>
      </w:r>
      <w:proofErr w:type="gramEnd"/>
      <w:r w:rsidRPr="005D0381">
        <w:rPr>
          <w:rFonts w:ascii="Arial" w:hAnsi="Arial" w:cs="Arial"/>
          <w:color w:val="auto"/>
          <w:kern w:val="0"/>
          <w:sz w:val="22"/>
          <w:szCs w:val="24"/>
          <w:lang w:val="en-GB"/>
        </w:rPr>
        <w:t>. PLR can help you create tons of useful products to be given to members in your site.</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Next/>
        <w:keepLines w:val="0"/>
        <w:suppressAutoHyphens w:val="0"/>
        <w:spacing w:before="100" w:beforeAutospacing="1" w:after="100" w:afterAutospacing="1"/>
        <w:outlineLvl w:val="0"/>
        <w:rPr>
          <w:rFonts w:ascii="Arial" w:hAnsi="Arial" w:cs="Arial"/>
          <w:b/>
          <w:bCs/>
          <w:color w:val="auto"/>
          <w:kern w:val="0"/>
          <w:sz w:val="24"/>
        </w:rPr>
      </w:pPr>
      <w:bookmarkStart w:id="9" w:name="_Toc409118114"/>
      <w:r w:rsidRPr="005D0381">
        <w:rPr>
          <w:rFonts w:ascii="Arial" w:hAnsi="Arial" w:cs="Arial"/>
          <w:b/>
          <w:bCs/>
          <w:color w:val="auto"/>
          <w:kern w:val="0"/>
          <w:sz w:val="24"/>
        </w:rPr>
        <w:t>PLR Most Common Questions (FAQ)</w:t>
      </w:r>
      <w:bookmarkEnd w:id="9"/>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 xml:space="preserve">Are you still undecided about PLR and </w:t>
      </w:r>
      <w:proofErr w:type="gramStart"/>
      <w:r w:rsidRPr="005D0381">
        <w:rPr>
          <w:rFonts w:ascii="Arial" w:hAnsi="Arial" w:cs="Arial"/>
          <w:color w:val="auto"/>
          <w:kern w:val="0"/>
          <w:sz w:val="22"/>
          <w:szCs w:val="24"/>
          <w:lang w:val="en-GB"/>
        </w:rPr>
        <w:t>it’s</w:t>
      </w:r>
      <w:proofErr w:type="gramEnd"/>
      <w:r w:rsidRPr="005D0381">
        <w:rPr>
          <w:rFonts w:ascii="Arial" w:hAnsi="Arial" w:cs="Arial"/>
          <w:color w:val="auto"/>
          <w:kern w:val="0"/>
          <w:sz w:val="22"/>
          <w:szCs w:val="24"/>
          <w:lang w:val="en-GB"/>
        </w:rPr>
        <w:t xml:space="preserve"> benefits for your business? </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Here are the answers to some of the most commonly asked questions about PLR:</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QUESTION:</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"Will Google punish me for having similar content to others who use the same PLR products?”</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ANSWER:</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Short answer: No. The truth is</w:t>
      </w:r>
      <w:proofErr w:type="gramStart"/>
      <w:r w:rsidRPr="005D0381">
        <w:rPr>
          <w:rFonts w:ascii="Arial" w:hAnsi="Arial" w:cs="Arial"/>
          <w:color w:val="auto"/>
          <w:kern w:val="0"/>
          <w:sz w:val="22"/>
          <w:szCs w:val="24"/>
          <w:lang w:val="en-GB"/>
        </w:rPr>
        <w:t>,</w:t>
      </w:r>
      <w:proofErr w:type="gramEnd"/>
      <w:r w:rsidRPr="005D0381">
        <w:rPr>
          <w:rFonts w:ascii="Arial" w:hAnsi="Arial" w:cs="Arial"/>
          <w:color w:val="auto"/>
          <w:kern w:val="0"/>
          <w:sz w:val="22"/>
          <w:szCs w:val="24"/>
          <w:lang w:val="en-GB"/>
        </w:rPr>
        <w:t xml:space="preserve"> many websites out there provide similar information out there which is perfectly normal and impossible to avoid.</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For example, if you search for “Map of Arizona” you’ll find tons of resources on it, but you don’t find Google punishing those sites for having the same information</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roofErr w:type="gramStart"/>
      <w:r w:rsidRPr="005D0381">
        <w:rPr>
          <w:rFonts w:ascii="Arial" w:hAnsi="Arial" w:cs="Arial"/>
          <w:color w:val="auto"/>
          <w:kern w:val="0"/>
          <w:sz w:val="22"/>
          <w:szCs w:val="24"/>
          <w:lang w:val="en-GB"/>
        </w:rPr>
        <w:t>now</w:t>
      </w:r>
      <w:proofErr w:type="gramEnd"/>
      <w:r w:rsidRPr="005D0381">
        <w:rPr>
          <w:rFonts w:ascii="Arial" w:hAnsi="Arial" w:cs="Arial"/>
          <w:color w:val="auto"/>
          <w:kern w:val="0"/>
          <w:sz w:val="22"/>
          <w:szCs w:val="24"/>
          <w:lang w:val="en-GB"/>
        </w:rPr>
        <w:t>, do we?</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QUESTION:</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“Can I give PLR products away for free?”</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ANSWER:</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“Yes. But depending on the rights you are given for the PLR products you purchase. Most PLR packages do not allow you to give PLR rights to the PLR products you purchase (this usually wrecks the quality).</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QUESTION:</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“Why haven’t I made any money from PLR yet?”</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ANSWER:</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It’s all about HOW you use the PLR. Whether you want to use it to monetize, drive more traffic, or use it as a backend product, PLR is more about supplementing your existing business. You can also use it to jumpstart gaps in your business, such as lack of traffic, products or ideas for blog posts. PLRs left collecting dust in your hard drive is hardly going to make you any money.</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QUESTION:</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"What is the quality of PLR products like? Is it bad?”</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ANSWER:</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Absolutely not! PLR products from reputable sources are made by a team of researchers, copywriters and designers. PLR products have to be good in order to compete with the high standard of products churned out nowadays. Providing good products and content is the forefront of any good business and PLR resellers would be out in the streets if their products sucked.</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QUESTION:</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"Should I edit the PLR products before use?”</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ANSWER:</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 xml:space="preserve">Ideally, yes. This is to add your own personal flair or style to your products which customers can relate to. If they like your stuff, they will definitely come back for more. </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 xml:space="preserve"> </w:t>
      </w:r>
    </w:p>
    <w:p w:rsidR="005D0381" w:rsidRPr="005D0381" w:rsidRDefault="005D0381" w:rsidP="005D0381">
      <w:pPr>
        <w:keepNext/>
        <w:keepLines w:val="0"/>
        <w:suppressAutoHyphens w:val="0"/>
        <w:spacing w:before="100" w:beforeAutospacing="1" w:after="100" w:afterAutospacing="1"/>
        <w:outlineLvl w:val="0"/>
        <w:rPr>
          <w:rFonts w:ascii="Arial" w:hAnsi="Arial" w:cs="Arial"/>
          <w:b/>
          <w:bCs/>
          <w:color w:val="auto"/>
          <w:kern w:val="0"/>
          <w:sz w:val="24"/>
        </w:rPr>
      </w:pPr>
      <w:bookmarkStart w:id="10" w:name="_Toc409118115"/>
      <w:r w:rsidRPr="005D0381">
        <w:rPr>
          <w:rFonts w:ascii="Arial" w:hAnsi="Arial" w:cs="Arial"/>
          <w:b/>
          <w:bCs/>
          <w:color w:val="auto"/>
          <w:kern w:val="0"/>
          <w:sz w:val="24"/>
        </w:rPr>
        <w:t>Final Words</w:t>
      </w:r>
      <w:bookmarkEnd w:id="10"/>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In these 7 chapters, we have looked at what we can do with PLR to help create products, market our businesses and create a loyal following. The next step would be to start applying these ideas and fill in the gaps of our businesses.</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lastRenderedPageBreak/>
        <w:t xml:space="preserve">If you wish to take things a step further, </w:t>
      </w:r>
      <w:proofErr w:type="spellStart"/>
      <w:r w:rsidRPr="005D0381">
        <w:rPr>
          <w:rFonts w:ascii="Arial" w:hAnsi="Arial" w:cs="Arial"/>
          <w:color w:val="auto"/>
          <w:kern w:val="0"/>
          <w:sz w:val="22"/>
          <w:szCs w:val="24"/>
          <w:lang w:val="en-GB"/>
        </w:rPr>
        <w:t>your</w:t>
      </w:r>
      <w:proofErr w:type="spellEnd"/>
      <w:r w:rsidRPr="005D0381">
        <w:rPr>
          <w:rFonts w:ascii="Arial" w:hAnsi="Arial" w:cs="Arial"/>
          <w:color w:val="auto"/>
          <w:kern w:val="0"/>
          <w:sz w:val="22"/>
          <w:szCs w:val="24"/>
          <w:lang w:val="en-GB"/>
        </w:rPr>
        <w:t xml:space="preserve"> can combine ideas such as membership sites with video marketing and viral e-books. PLR products can give you the jump start you need to construct a solid business foundation and provide a steady flow of quality content and value for your followers.</w:t>
      </w:r>
    </w:p>
    <w:p w:rsidR="005D0381" w:rsidRPr="005D0381" w:rsidRDefault="005D0381" w:rsidP="005D0381">
      <w:pPr>
        <w:keepLines w:val="0"/>
        <w:suppressAutoHyphens w:val="0"/>
        <w:spacing w:before="0" w:after="0"/>
        <w:rPr>
          <w:rFonts w:ascii="Arial" w:hAnsi="Arial" w:cs="Arial"/>
          <w:color w:val="auto"/>
          <w:kern w:val="0"/>
          <w:sz w:val="22"/>
          <w:szCs w:val="24"/>
          <w:lang w:val="en-GB"/>
        </w:rPr>
      </w:pPr>
    </w:p>
    <w:p w:rsidR="005D0381" w:rsidRPr="005D0381" w:rsidRDefault="005D0381" w:rsidP="005D0381">
      <w:pPr>
        <w:keepLines w:val="0"/>
        <w:suppressAutoHyphens w:val="0"/>
        <w:spacing w:before="0" w:after="0"/>
        <w:rPr>
          <w:rFonts w:ascii="Arial" w:hAnsi="Arial" w:cs="Arial"/>
          <w:color w:val="auto"/>
          <w:kern w:val="0"/>
          <w:sz w:val="22"/>
          <w:szCs w:val="24"/>
          <w:lang w:val="en-GB"/>
        </w:rPr>
      </w:pPr>
      <w:r w:rsidRPr="005D0381">
        <w:rPr>
          <w:rFonts w:ascii="Arial" w:hAnsi="Arial" w:cs="Arial"/>
          <w:color w:val="auto"/>
          <w:kern w:val="0"/>
          <w:sz w:val="22"/>
          <w:szCs w:val="24"/>
          <w:lang w:val="en-GB"/>
        </w:rPr>
        <w:t>Always remember, you can have all the PLR books in the world but if you fail to take action, you will have nothing to show for. So the next step is to plan where can you apply PLR products into your business immediately and get work on it!</w:t>
      </w:r>
    </w:p>
    <w:p w:rsidR="00CA40FD" w:rsidRPr="00CA40FD" w:rsidRDefault="00CA40FD" w:rsidP="005D0381">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3E8E" w:rsidRDefault="00E33E8E">
      <w:pPr>
        <w:spacing w:before="0" w:after="0"/>
      </w:pPr>
      <w:r>
        <w:separator/>
      </w:r>
    </w:p>
  </w:endnote>
  <w:endnote w:type="continuationSeparator" w:id="0">
    <w:p w:rsidR="00E33E8E" w:rsidRDefault="00E33E8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125D83" w:rsidRDefault="00E33E8E" w:rsidP="001E4BE1">
    <w:pPr>
      <w:pStyle w:val="PageNumbers-Even"/>
    </w:pPr>
    <w:r>
      <w:fldChar w:fldCharType="begin"/>
    </w:r>
    <w:r>
      <w:instrText xml:space="preserve"> STYLEREF  "Heading 1"  \* MERGEFORMAT </w:instrText>
    </w:r>
    <w:r>
      <w:fldChar w:fldCharType="separate"/>
    </w:r>
    <w:r w:rsidR="00E766F9">
      <w:rPr>
        <w:noProof/>
      </w:rPr>
      <w:t>Dedication</w:t>
    </w:r>
    <w:r>
      <w:rPr>
        <w:noProof/>
      </w:rPr>
      <w:fldChar w:fldCharType="end"/>
    </w:r>
    <w:r w:rsidR="001E4BE1">
      <w:tab/>
    </w:r>
    <w:r w:rsidR="001E4BE1" w:rsidRPr="00125D83">
      <w:tab/>
    </w:r>
    <w:r w:rsidR="003545CA">
      <w:fldChar w:fldCharType="begin"/>
    </w:r>
    <w:r w:rsidR="001E4BE1">
      <w:instrText xml:space="preserve"> PAGE   \* MERGEFORMAT </w:instrText>
    </w:r>
    <w:r w:rsidR="003545CA">
      <w:fldChar w:fldCharType="separate"/>
    </w:r>
    <w:r w:rsidR="001E4BE1">
      <w:rPr>
        <w:noProof/>
      </w:rPr>
      <w:t>8</w:t>
    </w:r>
    <w:r w:rsidR="003545C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7009DF" w:rsidRDefault="00887710" w:rsidP="00887710">
    <w:pPr>
      <w:pStyle w:val="Footer"/>
      <w:jc w:val="center"/>
    </w:pPr>
    <w:r>
      <w:t xml:space="preserve">Page | </w:t>
    </w:r>
    <w:r>
      <w:fldChar w:fldCharType="begin"/>
    </w:r>
    <w:r>
      <w:instrText xml:space="preserve"> PAGE   \* MERGEFORMAT </w:instrText>
    </w:r>
    <w:r>
      <w:fldChar w:fldCharType="separate"/>
    </w:r>
    <w:r w:rsidR="00991956">
      <w:rPr>
        <w:noProof/>
      </w:rPr>
      <w:t>3</w:t>
    </w:r>
    <w:r>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3545CA">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3E8E" w:rsidRDefault="00E33E8E">
      <w:pPr>
        <w:spacing w:before="0" w:after="0"/>
      </w:pPr>
      <w:r>
        <w:separator/>
      </w:r>
    </w:p>
  </w:footnote>
  <w:footnote w:type="continuationSeparator" w:id="0">
    <w:p w:rsidR="00E33E8E" w:rsidRDefault="00E33E8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BE80102"/>
    <w:multiLevelType w:val="hybridMultilevel"/>
    <w:tmpl w:val="A73639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E092252"/>
    <w:multiLevelType w:val="hybridMultilevel"/>
    <w:tmpl w:val="B4FCB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FE20A57"/>
    <w:multiLevelType w:val="hybridMultilevel"/>
    <w:tmpl w:val="BC72E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C17216"/>
    <w:multiLevelType w:val="hybridMultilevel"/>
    <w:tmpl w:val="09FA1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4712B7F"/>
    <w:multiLevelType w:val="hybridMultilevel"/>
    <w:tmpl w:val="A578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7">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A92FEE"/>
    <w:multiLevelType w:val="hybridMultilevel"/>
    <w:tmpl w:val="01AA3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39314FFF"/>
    <w:multiLevelType w:val="hybridMultilevel"/>
    <w:tmpl w:val="6EF071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25">
    <w:nsid w:val="43AF5BFC"/>
    <w:multiLevelType w:val="hybridMultilevel"/>
    <w:tmpl w:val="1E0E5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2EE4069"/>
    <w:multiLevelType w:val="hybridMultilevel"/>
    <w:tmpl w:val="778A55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A37ABC"/>
    <w:multiLevelType w:val="hybridMultilevel"/>
    <w:tmpl w:val="B55638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4">
    <w:nsid w:val="5FC97FAA"/>
    <w:multiLevelType w:val="hybridMultilevel"/>
    <w:tmpl w:val="01682D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8">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44">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27"/>
  </w:num>
  <w:num w:numId="3">
    <w:abstractNumId w:val="36"/>
  </w:num>
  <w:num w:numId="4">
    <w:abstractNumId w:val="32"/>
  </w:num>
  <w:num w:numId="5">
    <w:abstractNumId w:val="5"/>
  </w:num>
  <w:num w:numId="6">
    <w:abstractNumId w:val="37"/>
  </w:num>
  <w:num w:numId="7">
    <w:abstractNumId w:val="43"/>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num>
  <w:num w:numId="13">
    <w:abstractNumId w:val="6"/>
  </w:num>
  <w:num w:numId="14">
    <w:abstractNumId w:val="38"/>
  </w:num>
  <w:num w:numId="15">
    <w:abstractNumId w:val="39"/>
  </w:num>
  <w:num w:numId="16">
    <w:abstractNumId w:val="14"/>
  </w:num>
  <w:num w:numId="17">
    <w:abstractNumId w:val="35"/>
  </w:num>
  <w:num w:numId="18">
    <w:abstractNumId w:val="41"/>
  </w:num>
  <w:num w:numId="19">
    <w:abstractNumId w:val="7"/>
  </w:num>
  <w:num w:numId="20">
    <w:abstractNumId w:val="12"/>
  </w:num>
  <w:num w:numId="21">
    <w:abstractNumId w:val="0"/>
  </w:num>
  <w:num w:numId="22">
    <w:abstractNumId w:val="23"/>
  </w:num>
  <w:num w:numId="23">
    <w:abstractNumId w:val="20"/>
  </w:num>
  <w:num w:numId="24">
    <w:abstractNumId w:val="22"/>
  </w:num>
  <w:num w:numId="25">
    <w:abstractNumId w:val="26"/>
  </w:num>
  <w:num w:numId="26">
    <w:abstractNumId w:val="28"/>
  </w:num>
  <w:num w:numId="27">
    <w:abstractNumId w:val="2"/>
  </w:num>
  <w:num w:numId="28">
    <w:abstractNumId w:val="19"/>
  </w:num>
  <w:num w:numId="29">
    <w:abstractNumId w:val="15"/>
  </w:num>
  <w:num w:numId="30">
    <w:abstractNumId w:val="40"/>
  </w:num>
  <w:num w:numId="31">
    <w:abstractNumId w:val="42"/>
  </w:num>
  <w:num w:numId="32">
    <w:abstractNumId w:val="8"/>
  </w:num>
  <w:num w:numId="33">
    <w:abstractNumId w:val="30"/>
  </w:num>
  <w:num w:numId="34">
    <w:abstractNumId w:val="9"/>
  </w:num>
  <w:num w:numId="35">
    <w:abstractNumId w:val="17"/>
  </w:num>
  <w:num w:numId="36">
    <w:abstractNumId w:val="34"/>
  </w:num>
  <w:num w:numId="37">
    <w:abstractNumId w:val="29"/>
  </w:num>
  <w:num w:numId="38">
    <w:abstractNumId w:val="3"/>
  </w:num>
  <w:num w:numId="39">
    <w:abstractNumId w:val="25"/>
  </w:num>
  <w:num w:numId="40">
    <w:abstractNumId w:val="21"/>
  </w:num>
  <w:num w:numId="41">
    <w:abstractNumId w:val="13"/>
  </w:num>
  <w:num w:numId="42">
    <w:abstractNumId w:val="11"/>
  </w:num>
  <w:num w:numId="43">
    <w:abstractNumId w:val="18"/>
  </w:num>
  <w:num w:numId="44">
    <w:abstractNumId w:val="1"/>
  </w:num>
  <w:num w:numId="45">
    <w:abstractNumId w:val="31"/>
  </w:num>
  <w:num w:numId="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B2E0D"/>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5D0381"/>
    <w:rsid w:val="0065553D"/>
    <w:rsid w:val="00685947"/>
    <w:rsid w:val="00685C1C"/>
    <w:rsid w:val="00694698"/>
    <w:rsid w:val="006A1FD0"/>
    <w:rsid w:val="006B71CE"/>
    <w:rsid w:val="006F0EE6"/>
    <w:rsid w:val="006F4C10"/>
    <w:rsid w:val="00710DDD"/>
    <w:rsid w:val="0071239B"/>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91956"/>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33E8E"/>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49DBD-7D02-48DC-A4D5-4903C5016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2517</Words>
  <Characters>14349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16833</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Dave</cp:lastModifiedBy>
  <cp:revision>3</cp:revision>
  <cp:lastPrinted>2011-07-11T17:23:00Z</cp:lastPrinted>
  <dcterms:created xsi:type="dcterms:W3CDTF">2018-02-12T03:34:00Z</dcterms:created>
  <dcterms:modified xsi:type="dcterms:W3CDTF">2018-09-03T17:05:00Z</dcterms:modified>
</cp:coreProperties>
</file>